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F4F3FB" w14:textId="77777777" w:rsidR="00B202B5" w:rsidRDefault="00AE4804" w:rsidP="00B202B5">
      <w:pPr>
        <w:jc w:val="center"/>
      </w:pPr>
      <w:r>
        <w:tab/>
      </w:r>
      <w:r w:rsidR="00B202B5">
        <w:rPr>
          <w:noProof/>
        </w:rPr>
        <w:drawing>
          <wp:inline distT="0" distB="0" distL="0" distR="0" wp14:anchorId="3F2F85A6" wp14:editId="1D2715DC">
            <wp:extent cx="675751" cy="930302"/>
            <wp:effectExtent l="0" t="0" r="0" b="0"/>
            <wp:docPr id="3" name="Picture 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Sha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0001" cy="991221"/>
                    </a:xfrm>
                    <a:prstGeom prst="rect">
                      <a:avLst/>
                    </a:prstGeom>
                  </pic:spPr>
                </pic:pic>
              </a:graphicData>
            </a:graphic>
          </wp:inline>
        </w:drawing>
      </w:r>
    </w:p>
    <w:p w14:paraId="48B61796" w14:textId="6863E92B" w:rsidR="00B202B5" w:rsidRDefault="00B202B5" w:rsidP="00B202B5">
      <w:pPr>
        <w:jc w:val="center"/>
        <w:rPr>
          <w:rFonts w:ascii="Gill Sans MT" w:hAnsi="Gill Sans MT"/>
          <w:b/>
          <w:sz w:val="28"/>
          <w:szCs w:val="28"/>
          <w:u w:val="single"/>
        </w:rPr>
      </w:pPr>
      <w:r>
        <w:rPr>
          <w:rFonts w:ascii="Gill Sans MT" w:hAnsi="Gill Sans MT"/>
          <w:b/>
          <w:sz w:val="28"/>
          <w:szCs w:val="28"/>
          <w:u w:val="single"/>
        </w:rPr>
        <w:t>BALDERSTONE ST LEONARD’S PRIMARY SCHOOL</w:t>
      </w:r>
    </w:p>
    <w:p w14:paraId="0CB3A5AB" w14:textId="72425081" w:rsidR="00B202B5" w:rsidRDefault="00B202B5" w:rsidP="00B202B5">
      <w:pPr>
        <w:pStyle w:val="TableTitle"/>
        <w:jc w:val="center"/>
      </w:pPr>
      <w:r>
        <w:rPr>
          <w:i/>
        </w:rPr>
        <w:t>Power Maths</w:t>
      </w:r>
      <w:r>
        <w:t xml:space="preserve"> calculation </w:t>
      </w:r>
      <w:proofErr w:type="spellStart"/>
      <w:proofErr w:type="gramStart"/>
      <w:r>
        <w:t>policy,Upper</w:t>
      </w:r>
      <w:proofErr w:type="spellEnd"/>
      <w:proofErr w:type="gramEnd"/>
      <w:r>
        <w:t xml:space="preserve"> Key Stage 2 (Y5/6)</w:t>
      </w:r>
    </w:p>
    <w:p w14:paraId="619D62E6" w14:textId="77777777" w:rsidR="00CB6A3B" w:rsidRDefault="00890F83" w:rsidP="00B202B5">
      <w:pPr>
        <w:pStyle w:val="TableTitle"/>
        <w:jc w:val="center"/>
      </w:pPr>
      <w:r>
        <w:t>April</w:t>
      </w:r>
      <w:r w:rsidR="00B202B5">
        <w:t xml:space="preserve"> 2023</w:t>
      </w:r>
      <w:r w:rsidR="00CB6A3B">
        <w:t xml:space="preserve"> </w:t>
      </w:r>
    </w:p>
    <w:p w14:paraId="62E7523B" w14:textId="6DE7EC97" w:rsidR="00B202B5" w:rsidRPr="00CB6A3B" w:rsidRDefault="00CB6A3B" w:rsidP="00B202B5">
      <w:pPr>
        <w:pStyle w:val="TableTitle"/>
        <w:jc w:val="center"/>
        <w:rPr>
          <w:b w:val="0"/>
          <w:bCs/>
        </w:rPr>
      </w:pPr>
      <w:r w:rsidRPr="00CB6A3B">
        <w:rPr>
          <w:b w:val="0"/>
          <w:bCs/>
        </w:rPr>
        <w:t>(reviewed December 2024)</w:t>
      </w:r>
    </w:p>
    <w:p w14:paraId="5F4A9BB7" w14:textId="77777777" w:rsidR="00B202B5" w:rsidRDefault="00B202B5" w:rsidP="00B202B5">
      <w:pPr>
        <w:spacing w:after="0" w:line="240" w:lineRule="auto"/>
        <w:ind w:firstLine="720"/>
        <w:textAlignment w:val="top"/>
        <w:rPr>
          <w:rFonts w:ascii="Arial" w:eastAsia="Times New Roman" w:hAnsi="Arial" w:cs="Arial"/>
          <w:b/>
          <w:bCs/>
          <w:color w:val="000000"/>
          <w:sz w:val="24"/>
          <w:szCs w:val="24"/>
          <w:u w:val="single"/>
          <w:bdr w:val="none" w:sz="0" w:space="0" w:color="auto" w:frame="1"/>
          <w:lang w:eastAsia="en-GB"/>
        </w:rPr>
      </w:pPr>
      <w:r w:rsidRPr="00F020DD">
        <w:rPr>
          <w:rFonts w:ascii="Arial" w:eastAsia="Times New Roman" w:hAnsi="Arial" w:cs="Arial"/>
          <w:b/>
          <w:bCs/>
          <w:color w:val="000000"/>
          <w:sz w:val="24"/>
          <w:szCs w:val="24"/>
          <w:u w:val="single"/>
          <w:bdr w:val="none" w:sz="0" w:space="0" w:color="auto" w:frame="1"/>
          <w:lang w:eastAsia="en-GB"/>
        </w:rPr>
        <w:t>Our Vision for Maths:</w:t>
      </w:r>
    </w:p>
    <w:p w14:paraId="4C44A61A" w14:textId="77777777" w:rsidR="00B202B5" w:rsidRPr="00F020DD" w:rsidRDefault="00B202B5" w:rsidP="00B202B5">
      <w:pPr>
        <w:spacing w:after="0" w:line="240" w:lineRule="auto"/>
        <w:ind w:firstLine="720"/>
        <w:textAlignment w:val="top"/>
        <w:rPr>
          <w:rFonts w:ascii="Arial" w:eastAsia="Times New Roman" w:hAnsi="Arial" w:cs="Arial"/>
          <w:b/>
          <w:bCs/>
          <w:color w:val="000000"/>
          <w:sz w:val="24"/>
          <w:szCs w:val="24"/>
          <w:u w:val="single"/>
          <w:lang w:eastAsia="en-GB"/>
        </w:rPr>
      </w:pPr>
    </w:p>
    <w:p w14:paraId="00A51F7F" w14:textId="77777777" w:rsidR="00B202B5" w:rsidRPr="00F020DD" w:rsidRDefault="00B202B5" w:rsidP="00B202B5">
      <w:pPr>
        <w:spacing w:after="0" w:line="240" w:lineRule="auto"/>
        <w:ind w:left="720"/>
        <w:textAlignment w:val="top"/>
        <w:rPr>
          <w:rFonts w:ascii="Arial" w:eastAsia="Times New Roman" w:hAnsi="Arial" w:cs="Arial"/>
          <w:b/>
          <w:bCs/>
          <w:color w:val="000000"/>
          <w:sz w:val="24"/>
          <w:szCs w:val="24"/>
          <w:lang w:eastAsia="en-GB"/>
        </w:rPr>
      </w:pPr>
      <w:r w:rsidRPr="00F020DD">
        <w:rPr>
          <w:rFonts w:ascii="Arial" w:eastAsia="Times New Roman" w:hAnsi="Arial" w:cs="Arial"/>
          <w:b/>
          <w:bCs/>
          <w:color w:val="000000"/>
          <w:sz w:val="24"/>
          <w:szCs w:val="24"/>
          <w:bdr w:val="none" w:sz="0" w:space="0" w:color="auto" w:frame="1"/>
          <w:lang w:eastAsia="en-GB"/>
        </w:rPr>
        <w:t>We would like our children to:</w:t>
      </w:r>
    </w:p>
    <w:p w14:paraId="59B5FBC4" w14:textId="77777777" w:rsidR="00B202B5" w:rsidRPr="00F020DD" w:rsidRDefault="00B202B5" w:rsidP="00B202B5">
      <w:pPr>
        <w:numPr>
          <w:ilvl w:val="0"/>
          <w:numId w:val="6"/>
        </w:numPr>
        <w:spacing w:after="0" w:line="240" w:lineRule="auto"/>
        <w:textAlignment w:val="top"/>
        <w:rPr>
          <w:rFonts w:ascii="Arial" w:eastAsia="Times New Roman" w:hAnsi="Arial" w:cs="Arial"/>
          <w:color w:val="000000"/>
          <w:sz w:val="24"/>
          <w:szCs w:val="24"/>
          <w:lang w:eastAsia="en-GB"/>
        </w:rPr>
      </w:pPr>
      <w:r w:rsidRPr="00F020DD">
        <w:rPr>
          <w:rFonts w:ascii="Arial" w:eastAsia="Times New Roman" w:hAnsi="Arial" w:cs="Arial"/>
          <w:color w:val="000000"/>
          <w:sz w:val="24"/>
          <w:szCs w:val="24"/>
          <w:bdr w:val="none" w:sz="0" w:space="0" w:color="auto" w:frame="1"/>
          <w:lang w:eastAsia="en-GB"/>
        </w:rPr>
        <w:t>Have a</w:t>
      </w:r>
      <w:r w:rsidRPr="00F020DD">
        <w:rPr>
          <w:rFonts w:ascii="Arial" w:eastAsia="Times New Roman" w:hAnsi="Arial" w:cs="Arial"/>
          <w:color w:val="FF0000"/>
          <w:sz w:val="24"/>
          <w:szCs w:val="24"/>
          <w:bdr w:val="none" w:sz="0" w:space="0" w:color="auto" w:frame="1"/>
          <w:lang w:eastAsia="en-GB"/>
        </w:rPr>
        <w:t> love of learning</w:t>
      </w:r>
      <w:r w:rsidRPr="00F020DD">
        <w:rPr>
          <w:rFonts w:ascii="Arial" w:eastAsia="Times New Roman" w:hAnsi="Arial" w:cs="Arial"/>
          <w:color w:val="000000"/>
          <w:sz w:val="24"/>
          <w:szCs w:val="24"/>
          <w:bdr w:val="none" w:sz="0" w:space="0" w:color="auto" w:frame="1"/>
          <w:lang w:eastAsia="en-GB"/>
        </w:rPr>
        <w:t> in maths; a </w:t>
      </w:r>
      <w:r w:rsidRPr="00F020DD">
        <w:rPr>
          <w:rFonts w:ascii="Arial" w:eastAsia="Times New Roman" w:hAnsi="Arial" w:cs="Arial"/>
          <w:color w:val="FF0000"/>
          <w:sz w:val="24"/>
          <w:szCs w:val="24"/>
          <w:bdr w:val="none" w:sz="0" w:space="0" w:color="auto" w:frame="1"/>
          <w:lang w:eastAsia="en-GB"/>
        </w:rPr>
        <w:t>positive mindset</w:t>
      </w:r>
      <w:r w:rsidRPr="00F020DD">
        <w:rPr>
          <w:rFonts w:ascii="Arial" w:eastAsia="Times New Roman" w:hAnsi="Arial" w:cs="Arial"/>
          <w:color w:val="000000"/>
          <w:sz w:val="24"/>
          <w:szCs w:val="24"/>
          <w:bdr w:val="none" w:sz="0" w:space="0" w:color="auto" w:frame="1"/>
          <w:lang w:eastAsia="en-GB"/>
        </w:rPr>
        <w:t> for maths; a </w:t>
      </w:r>
      <w:r w:rsidRPr="00F020DD">
        <w:rPr>
          <w:rFonts w:ascii="Arial" w:eastAsia="Times New Roman" w:hAnsi="Arial" w:cs="Arial"/>
          <w:color w:val="FF0000"/>
          <w:sz w:val="24"/>
          <w:szCs w:val="24"/>
          <w:bdr w:val="none" w:sz="0" w:space="0" w:color="auto" w:frame="1"/>
          <w:lang w:eastAsia="en-GB"/>
        </w:rPr>
        <w:t>healthy attitude</w:t>
      </w:r>
      <w:r w:rsidRPr="00F020DD">
        <w:rPr>
          <w:rFonts w:ascii="Arial" w:eastAsia="Times New Roman" w:hAnsi="Arial" w:cs="Arial"/>
          <w:color w:val="000000"/>
          <w:sz w:val="24"/>
          <w:szCs w:val="24"/>
          <w:bdr w:val="none" w:sz="0" w:space="0" w:color="auto" w:frame="1"/>
          <w:lang w:eastAsia="en-GB"/>
        </w:rPr>
        <w:t> to maths and be </w:t>
      </w:r>
      <w:r w:rsidRPr="00F020DD">
        <w:rPr>
          <w:rFonts w:ascii="Arial" w:eastAsia="Times New Roman" w:hAnsi="Arial" w:cs="Arial"/>
          <w:color w:val="FF0000"/>
          <w:sz w:val="24"/>
          <w:szCs w:val="24"/>
          <w:bdr w:val="none" w:sz="0" w:space="0" w:color="auto" w:frame="1"/>
          <w:lang w:eastAsia="en-GB"/>
        </w:rPr>
        <w:t>confident and fluent </w:t>
      </w:r>
      <w:r w:rsidRPr="00F020DD">
        <w:rPr>
          <w:rFonts w:ascii="Arial" w:eastAsia="Times New Roman" w:hAnsi="Arial" w:cs="Arial"/>
          <w:color w:val="000000"/>
          <w:sz w:val="24"/>
          <w:szCs w:val="24"/>
          <w:bdr w:val="none" w:sz="0" w:space="0" w:color="auto" w:frame="1"/>
          <w:lang w:eastAsia="en-GB"/>
        </w:rPr>
        <w:t>with number.</w:t>
      </w:r>
    </w:p>
    <w:p w14:paraId="358863A0" w14:textId="77777777" w:rsidR="00B202B5" w:rsidRPr="00F020DD" w:rsidRDefault="00B202B5" w:rsidP="00B202B5">
      <w:pPr>
        <w:numPr>
          <w:ilvl w:val="0"/>
          <w:numId w:val="6"/>
        </w:numPr>
        <w:spacing w:after="0" w:line="240" w:lineRule="auto"/>
        <w:textAlignment w:val="top"/>
        <w:rPr>
          <w:rFonts w:ascii="Arial" w:eastAsia="Times New Roman" w:hAnsi="Arial" w:cs="Arial"/>
          <w:color w:val="000000"/>
          <w:sz w:val="24"/>
          <w:szCs w:val="24"/>
          <w:lang w:eastAsia="en-GB"/>
        </w:rPr>
      </w:pPr>
      <w:r w:rsidRPr="00F020DD">
        <w:rPr>
          <w:rFonts w:ascii="Arial" w:eastAsia="Times New Roman" w:hAnsi="Arial" w:cs="Arial"/>
          <w:color w:val="000000"/>
          <w:sz w:val="24"/>
          <w:szCs w:val="24"/>
          <w:bdr w:val="none" w:sz="0" w:space="0" w:color="auto" w:frame="1"/>
          <w:lang w:eastAsia="en-GB"/>
        </w:rPr>
        <w:t>Be </w:t>
      </w:r>
      <w:proofErr w:type="gramStart"/>
      <w:r w:rsidRPr="00F020DD">
        <w:rPr>
          <w:rFonts w:ascii="Arial" w:eastAsia="Times New Roman" w:hAnsi="Arial" w:cs="Arial"/>
          <w:color w:val="0000FF"/>
          <w:sz w:val="24"/>
          <w:szCs w:val="24"/>
          <w:bdr w:val="none" w:sz="0" w:space="0" w:color="auto" w:frame="1"/>
          <w:lang w:eastAsia="en-GB"/>
        </w:rPr>
        <w:t>Independent ,</w:t>
      </w:r>
      <w:proofErr w:type="gramEnd"/>
      <w:r w:rsidRPr="00F020DD">
        <w:rPr>
          <w:rFonts w:ascii="Arial" w:eastAsia="Times New Roman" w:hAnsi="Arial" w:cs="Arial"/>
          <w:color w:val="0000FF"/>
          <w:sz w:val="24"/>
          <w:szCs w:val="24"/>
          <w:bdr w:val="none" w:sz="0" w:space="0" w:color="auto" w:frame="1"/>
          <w:lang w:eastAsia="en-GB"/>
        </w:rPr>
        <w:t xml:space="preserve"> flexible </w:t>
      </w:r>
      <w:r w:rsidRPr="00F020DD">
        <w:rPr>
          <w:rFonts w:ascii="Arial" w:eastAsia="Times New Roman" w:hAnsi="Arial" w:cs="Arial"/>
          <w:color w:val="000000"/>
          <w:sz w:val="24"/>
          <w:szCs w:val="24"/>
          <w:bdr w:val="none" w:sz="0" w:space="0" w:color="auto" w:frame="1"/>
          <w:lang w:eastAsia="en-GB"/>
        </w:rPr>
        <w:t>and </w:t>
      </w:r>
      <w:r w:rsidRPr="00F020DD">
        <w:rPr>
          <w:rFonts w:ascii="Arial" w:eastAsia="Times New Roman" w:hAnsi="Arial" w:cs="Arial"/>
          <w:color w:val="0000FF"/>
          <w:sz w:val="24"/>
          <w:szCs w:val="24"/>
          <w:bdr w:val="none" w:sz="0" w:space="0" w:color="auto" w:frame="1"/>
          <w:lang w:eastAsia="en-GB"/>
        </w:rPr>
        <w:t>creative thinkers</w:t>
      </w:r>
      <w:r w:rsidRPr="00F020DD">
        <w:rPr>
          <w:rFonts w:ascii="Arial" w:eastAsia="Times New Roman" w:hAnsi="Arial" w:cs="Arial"/>
          <w:color w:val="000000"/>
          <w:sz w:val="24"/>
          <w:szCs w:val="24"/>
          <w:bdr w:val="none" w:sz="0" w:space="0" w:color="auto" w:frame="1"/>
          <w:lang w:eastAsia="en-GB"/>
        </w:rPr>
        <w:t>, who can confidently </w:t>
      </w:r>
      <w:r w:rsidRPr="00F020DD">
        <w:rPr>
          <w:rFonts w:ascii="Arial" w:eastAsia="Times New Roman" w:hAnsi="Arial" w:cs="Arial"/>
          <w:color w:val="0000FF"/>
          <w:sz w:val="24"/>
          <w:szCs w:val="24"/>
          <w:bdr w:val="none" w:sz="0" w:space="0" w:color="auto" w:frame="1"/>
          <w:lang w:eastAsia="en-GB"/>
        </w:rPr>
        <w:t>make decisions</w:t>
      </w:r>
      <w:r w:rsidRPr="00F020DD">
        <w:rPr>
          <w:rFonts w:ascii="Arial" w:eastAsia="Times New Roman" w:hAnsi="Arial" w:cs="Arial"/>
          <w:color w:val="000000"/>
          <w:sz w:val="24"/>
          <w:szCs w:val="24"/>
          <w:bdr w:val="none" w:sz="0" w:space="0" w:color="auto" w:frame="1"/>
          <w:lang w:eastAsia="en-GB"/>
        </w:rPr>
        <w:t> and </w:t>
      </w:r>
      <w:r w:rsidRPr="00F020DD">
        <w:rPr>
          <w:rFonts w:ascii="Arial" w:eastAsia="Times New Roman" w:hAnsi="Arial" w:cs="Arial"/>
          <w:color w:val="0000FF"/>
          <w:sz w:val="24"/>
          <w:szCs w:val="24"/>
          <w:bdr w:val="none" w:sz="0" w:space="0" w:color="auto" w:frame="1"/>
          <w:lang w:eastAsia="en-GB"/>
        </w:rPr>
        <w:t>articulate</w:t>
      </w:r>
      <w:r w:rsidRPr="00F020DD">
        <w:rPr>
          <w:rFonts w:ascii="Arial" w:eastAsia="Times New Roman" w:hAnsi="Arial" w:cs="Arial"/>
          <w:color w:val="000000"/>
          <w:sz w:val="24"/>
          <w:szCs w:val="24"/>
          <w:bdr w:val="none" w:sz="0" w:space="0" w:color="auto" w:frame="1"/>
          <w:lang w:eastAsia="en-GB"/>
        </w:rPr>
        <w:t> them.</w:t>
      </w:r>
    </w:p>
    <w:p w14:paraId="4C62B2C3" w14:textId="77777777" w:rsidR="00B202B5" w:rsidRPr="00F020DD" w:rsidRDefault="00B202B5" w:rsidP="00B202B5">
      <w:pPr>
        <w:numPr>
          <w:ilvl w:val="0"/>
          <w:numId w:val="6"/>
        </w:numPr>
        <w:spacing w:after="0" w:line="240" w:lineRule="auto"/>
        <w:textAlignment w:val="top"/>
        <w:rPr>
          <w:rFonts w:ascii="Arial" w:eastAsia="Times New Roman" w:hAnsi="Arial" w:cs="Arial"/>
          <w:color w:val="000000"/>
          <w:sz w:val="24"/>
          <w:szCs w:val="24"/>
          <w:lang w:eastAsia="en-GB"/>
        </w:rPr>
      </w:pPr>
      <w:proofErr w:type="gramStart"/>
      <w:r w:rsidRPr="00F020DD">
        <w:rPr>
          <w:rFonts w:ascii="Arial" w:eastAsia="Times New Roman" w:hAnsi="Arial" w:cs="Arial"/>
          <w:color w:val="000000"/>
          <w:sz w:val="24"/>
          <w:szCs w:val="24"/>
          <w:bdr w:val="none" w:sz="0" w:space="0" w:color="auto" w:frame="1"/>
          <w:lang w:eastAsia="en-GB"/>
        </w:rPr>
        <w:t>Have an</w:t>
      </w:r>
      <w:r w:rsidRPr="00F020DD">
        <w:rPr>
          <w:rFonts w:ascii="Arial" w:eastAsia="Times New Roman" w:hAnsi="Arial" w:cs="Arial"/>
          <w:color w:val="008000"/>
          <w:sz w:val="24"/>
          <w:szCs w:val="24"/>
          <w:bdr w:val="none" w:sz="0" w:space="0" w:color="auto" w:frame="1"/>
          <w:lang w:eastAsia="en-GB"/>
        </w:rPr>
        <w:t> understanding</w:t>
      </w:r>
      <w:r w:rsidRPr="00F020DD">
        <w:rPr>
          <w:rFonts w:ascii="Arial" w:eastAsia="Times New Roman" w:hAnsi="Arial" w:cs="Arial"/>
          <w:color w:val="00FF00"/>
          <w:sz w:val="24"/>
          <w:szCs w:val="24"/>
          <w:bdr w:val="none" w:sz="0" w:space="0" w:color="auto" w:frame="1"/>
          <w:lang w:eastAsia="en-GB"/>
        </w:rPr>
        <w:t> </w:t>
      </w:r>
      <w:r w:rsidRPr="00F020DD">
        <w:rPr>
          <w:rFonts w:ascii="Arial" w:eastAsia="Times New Roman" w:hAnsi="Arial" w:cs="Arial"/>
          <w:color w:val="000000"/>
          <w:sz w:val="24"/>
          <w:szCs w:val="24"/>
          <w:bdr w:val="none" w:sz="0" w:space="0" w:color="auto" w:frame="1"/>
          <w:lang w:eastAsia="en-GB"/>
        </w:rPr>
        <w:t>of</w:t>
      </w:r>
      <w:proofErr w:type="gramEnd"/>
      <w:r w:rsidRPr="00F020DD">
        <w:rPr>
          <w:rFonts w:ascii="Arial" w:eastAsia="Times New Roman" w:hAnsi="Arial" w:cs="Arial"/>
          <w:color w:val="000000"/>
          <w:sz w:val="24"/>
          <w:szCs w:val="24"/>
          <w:bdr w:val="none" w:sz="0" w:space="0" w:color="auto" w:frame="1"/>
          <w:lang w:eastAsia="en-GB"/>
        </w:rPr>
        <w:t> </w:t>
      </w:r>
      <w:r w:rsidRPr="00F020DD">
        <w:rPr>
          <w:rFonts w:ascii="Arial" w:eastAsia="Times New Roman" w:hAnsi="Arial" w:cs="Arial"/>
          <w:color w:val="008000"/>
          <w:sz w:val="24"/>
          <w:szCs w:val="24"/>
          <w:bdr w:val="none" w:sz="0" w:space="0" w:color="auto" w:frame="1"/>
          <w:lang w:eastAsia="en-GB"/>
        </w:rPr>
        <w:t>different strategies</w:t>
      </w:r>
      <w:r w:rsidRPr="00F020DD">
        <w:rPr>
          <w:rFonts w:ascii="Arial" w:eastAsia="Times New Roman" w:hAnsi="Arial" w:cs="Arial"/>
          <w:color w:val="000000"/>
          <w:sz w:val="24"/>
          <w:szCs w:val="24"/>
          <w:bdr w:val="none" w:sz="0" w:space="0" w:color="auto" w:frame="1"/>
          <w:lang w:eastAsia="en-GB"/>
        </w:rPr>
        <w:t> available and be able to </w:t>
      </w:r>
      <w:r w:rsidRPr="00F020DD">
        <w:rPr>
          <w:rFonts w:ascii="Arial" w:eastAsia="Times New Roman" w:hAnsi="Arial" w:cs="Arial"/>
          <w:color w:val="0000FF"/>
          <w:sz w:val="24"/>
          <w:szCs w:val="24"/>
          <w:bdr w:val="none" w:sz="0" w:space="0" w:color="auto" w:frame="1"/>
          <w:lang w:eastAsia="en-GB"/>
        </w:rPr>
        <w:t>choose</w:t>
      </w:r>
      <w:r w:rsidRPr="00F020DD">
        <w:rPr>
          <w:rFonts w:ascii="Arial" w:eastAsia="Times New Roman" w:hAnsi="Arial" w:cs="Arial"/>
          <w:color w:val="000000"/>
          <w:sz w:val="24"/>
          <w:szCs w:val="24"/>
          <w:bdr w:val="none" w:sz="0" w:space="0" w:color="auto" w:frame="1"/>
          <w:lang w:eastAsia="en-GB"/>
        </w:rPr>
        <w:t> and </w:t>
      </w:r>
      <w:r w:rsidRPr="00F020DD">
        <w:rPr>
          <w:rFonts w:ascii="Arial" w:eastAsia="Times New Roman" w:hAnsi="Arial" w:cs="Arial"/>
          <w:color w:val="008000"/>
          <w:sz w:val="24"/>
          <w:szCs w:val="24"/>
          <w:bdr w:val="none" w:sz="0" w:space="0" w:color="auto" w:frame="1"/>
          <w:lang w:eastAsia="en-GB"/>
        </w:rPr>
        <w:t>use efficient methods</w:t>
      </w:r>
      <w:r w:rsidRPr="00F020DD">
        <w:rPr>
          <w:rFonts w:ascii="Arial" w:eastAsia="Times New Roman" w:hAnsi="Arial" w:cs="Arial"/>
          <w:color w:val="000000"/>
          <w:sz w:val="24"/>
          <w:szCs w:val="24"/>
          <w:bdr w:val="none" w:sz="0" w:space="0" w:color="auto" w:frame="1"/>
          <w:lang w:eastAsia="en-GB"/>
        </w:rPr>
        <w:t> to solve calculations and problems.</w:t>
      </w:r>
    </w:p>
    <w:p w14:paraId="0170C12E" w14:textId="77777777" w:rsidR="00B202B5" w:rsidRDefault="00B202B5" w:rsidP="00B202B5">
      <w:pPr>
        <w:spacing w:after="0" w:line="240" w:lineRule="auto"/>
        <w:textAlignment w:val="top"/>
        <w:rPr>
          <w:rFonts w:ascii="Arial" w:eastAsia="Times New Roman" w:hAnsi="Arial" w:cs="Arial"/>
          <w:color w:val="000000"/>
          <w:sz w:val="24"/>
          <w:szCs w:val="24"/>
          <w:bdr w:val="none" w:sz="0" w:space="0" w:color="auto" w:frame="1"/>
          <w:lang w:eastAsia="en-GB"/>
        </w:rPr>
      </w:pPr>
    </w:p>
    <w:p w14:paraId="5DAFA91F" w14:textId="77777777" w:rsidR="00B202B5" w:rsidRPr="00C02EC2" w:rsidRDefault="00B202B5" w:rsidP="00B202B5">
      <w:pPr>
        <w:spacing w:after="0" w:line="240" w:lineRule="auto"/>
        <w:ind w:left="360"/>
        <w:textAlignment w:val="top"/>
        <w:rPr>
          <w:rFonts w:ascii="Arial" w:eastAsia="Times New Roman" w:hAnsi="Arial" w:cs="Arial"/>
          <w:b/>
          <w:bCs/>
          <w:color w:val="000000"/>
          <w:sz w:val="24"/>
          <w:szCs w:val="24"/>
          <w:u w:val="single"/>
          <w:lang w:eastAsia="en-GB"/>
        </w:rPr>
      </w:pPr>
      <w:r w:rsidRPr="00F020DD">
        <w:rPr>
          <w:rFonts w:ascii="Arial" w:eastAsia="Times New Roman" w:hAnsi="Arial" w:cs="Arial"/>
          <w:color w:val="000000"/>
          <w:sz w:val="24"/>
          <w:szCs w:val="24"/>
          <w:lang w:eastAsia="en-GB"/>
        </w:rPr>
        <w:t xml:space="preserve">     </w:t>
      </w:r>
      <w:r w:rsidRPr="00F020DD">
        <w:rPr>
          <w:rFonts w:ascii="Arial" w:eastAsia="Times New Roman" w:hAnsi="Arial" w:cs="Arial"/>
          <w:b/>
          <w:bCs/>
          <w:color w:val="000000"/>
          <w:sz w:val="24"/>
          <w:szCs w:val="24"/>
          <w:u w:val="single"/>
          <w:lang w:eastAsia="en-GB"/>
        </w:rPr>
        <w:t>We aim….</w:t>
      </w:r>
    </w:p>
    <w:p w14:paraId="36F7F8EF" w14:textId="77777777" w:rsidR="00B202B5" w:rsidRDefault="00B202B5" w:rsidP="00B202B5">
      <w:pPr>
        <w:spacing w:after="0" w:line="240" w:lineRule="auto"/>
        <w:ind w:left="360"/>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To build </w:t>
      </w:r>
      <w:r w:rsidRPr="00F020DD">
        <w:rPr>
          <w:rFonts w:ascii="Arial" w:eastAsia="Times New Roman" w:hAnsi="Arial" w:cs="Arial"/>
          <w:color w:val="FF0000"/>
          <w:sz w:val="24"/>
          <w:szCs w:val="24"/>
          <w:lang w:eastAsia="en-GB"/>
        </w:rPr>
        <w:t xml:space="preserve">resilient learners </w:t>
      </w:r>
      <w:proofErr w:type="gramStart"/>
      <w:r>
        <w:rPr>
          <w:rFonts w:ascii="Arial" w:eastAsia="Times New Roman" w:hAnsi="Arial" w:cs="Arial"/>
          <w:color w:val="000000"/>
          <w:sz w:val="24"/>
          <w:szCs w:val="24"/>
          <w:lang w:eastAsia="en-GB"/>
        </w:rPr>
        <w:t>( who</w:t>
      </w:r>
      <w:proofErr w:type="gramEnd"/>
      <w:r>
        <w:rPr>
          <w:rFonts w:ascii="Arial" w:eastAsia="Times New Roman" w:hAnsi="Arial" w:cs="Arial"/>
          <w:color w:val="000000"/>
          <w:sz w:val="24"/>
          <w:szCs w:val="24"/>
          <w:lang w:eastAsia="en-GB"/>
        </w:rPr>
        <w:t xml:space="preserve"> are no afraid to ask questions/and make mistakes)</w:t>
      </w:r>
    </w:p>
    <w:p w14:paraId="6215B2A0" w14:textId="77777777" w:rsidR="00B202B5" w:rsidRDefault="00B202B5" w:rsidP="00B202B5">
      <w:pPr>
        <w:spacing w:after="0" w:line="240" w:lineRule="auto"/>
        <w:ind w:left="360"/>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To have </w:t>
      </w:r>
      <w:r w:rsidRPr="00F020DD">
        <w:rPr>
          <w:rFonts w:ascii="Arial" w:eastAsia="Times New Roman" w:hAnsi="Arial" w:cs="Arial"/>
          <w:color w:val="FF0000"/>
          <w:sz w:val="24"/>
          <w:szCs w:val="24"/>
          <w:lang w:eastAsia="en-GB"/>
        </w:rPr>
        <w:t xml:space="preserve">informed parents </w:t>
      </w:r>
      <w:r>
        <w:rPr>
          <w:rFonts w:ascii="Arial" w:eastAsia="Times New Roman" w:hAnsi="Arial" w:cs="Arial"/>
          <w:color w:val="000000"/>
          <w:sz w:val="24"/>
          <w:szCs w:val="24"/>
          <w:lang w:eastAsia="en-GB"/>
        </w:rPr>
        <w:t>(who understand the mastery methods used in school)</w:t>
      </w:r>
    </w:p>
    <w:p w14:paraId="7572A11A" w14:textId="77777777" w:rsidR="00B202B5" w:rsidRPr="0094488F" w:rsidRDefault="00B202B5" w:rsidP="00B202B5">
      <w:pPr>
        <w:ind w:left="360"/>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for all children to </w:t>
      </w:r>
      <w:r w:rsidRPr="00F020DD">
        <w:rPr>
          <w:rFonts w:ascii="Arial" w:eastAsia="Times New Roman" w:hAnsi="Arial" w:cs="Arial"/>
          <w:color w:val="FF0000"/>
          <w:sz w:val="24"/>
          <w:szCs w:val="24"/>
          <w:lang w:eastAsia="en-GB"/>
        </w:rPr>
        <w:t xml:space="preserve">achieve mastery </w:t>
      </w:r>
      <w:r>
        <w:rPr>
          <w:rFonts w:ascii="Arial" w:eastAsia="Times New Roman" w:hAnsi="Arial" w:cs="Arial"/>
          <w:color w:val="000000"/>
          <w:sz w:val="24"/>
          <w:szCs w:val="24"/>
          <w:lang w:eastAsia="en-GB"/>
        </w:rPr>
        <w:t xml:space="preserve">in maths </w:t>
      </w:r>
      <w:proofErr w:type="gramStart"/>
      <w:r>
        <w:rPr>
          <w:rFonts w:ascii="Arial" w:eastAsia="Times New Roman" w:hAnsi="Arial" w:cs="Arial"/>
          <w:color w:val="000000"/>
          <w:sz w:val="24"/>
          <w:szCs w:val="24"/>
          <w:lang w:eastAsia="en-GB"/>
        </w:rPr>
        <w:t>( deeper</w:t>
      </w:r>
      <w:proofErr w:type="gramEnd"/>
      <w:r>
        <w:rPr>
          <w:rFonts w:ascii="Arial" w:eastAsia="Times New Roman" w:hAnsi="Arial" w:cs="Arial"/>
          <w:color w:val="000000"/>
          <w:sz w:val="24"/>
          <w:szCs w:val="24"/>
          <w:lang w:eastAsia="en-GB"/>
        </w:rPr>
        <w:t xml:space="preserve"> understanding)</w:t>
      </w: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24094877" w14:textId="77777777" w:rsidR="00890F83" w:rsidRDefault="0000680C" w:rsidP="00C91C5F">
            <w:pPr>
              <w:pStyle w:val="TableTitle"/>
              <w:rPr>
                <w:b w:val="0"/>
                <w:sz w:val="22"/>
                <w:szCs w:val="22"/>
              </w:rPr>
            </w:pPr>
            <w:r w:rsidRPr="003A5BC5">
              <w:rPr>
                <w:sz w:val="22"/>
                <w:szCs w:val="22"/>
              </w:rPr>
              <w:t>Key language:</w:t>
            </w:r>
            <w:r w:rsidRPr="005C779D">
              <w:rPr>
                <w:b w:val="0"/>
                <w:sz w:val="22"/>
                <w:szCs w:val="22"/>
              </w:rPr>
              <w:t xml:space="preserve"> </w:t>
            </w:r>
          </w:p>
          <w:p w14:paraId="0472E0DF" w14:textId="61771ACC" w:rsidR="00D05FE3" w:rsidRDefault="00890F83" w:rsidP="00C91C5F">
            <w:pPr>
              <w:pStyle w:val="TableTitle"/>
              <w:rPr>
                <w:b w:val="0"/>
                <w:sz w:val="22"/>
                <w:szCs w:val="22"/>
              </w:rPr>
            </w:pPr>
            <w:r>
              <w:rPr>
                <w:b w:val="0"/>
                <w:sz w:val="22"/>
                <w:szCs w:val="22"/>
              </w:rPr>
              <w:t xml:space="preserve">Commutative, distributive, </w:t>
            </w:r>
            <w:r w:rsidR="00D05FE3">
              <w:rPr>
                <w:b w:val="0"/>
                <w:sz w:val="22"/>
                <w:szCs w:val="22"/>
              </w:rPr>
              <w:t xml:space="preserve">associative, </w:t>
            </w:r>
            <w:r>
              <w:rPr>
                <w:b w:val="0"/>
                <w:sz w:val="22"/>
                <w:szCs w:val="22"/>
              </w:rPr>
              <w:t>multiplicand, quotie</w:t>
            </w:r>
            <w:r w:rsidR="00D05FE3">
              <w:rPr>
                <w:b w:val="0"/>
                <w:sz w:val="22"/>
                <w:szCs w:val="22"/>
              </w:rPr>
              <w:t xml:space="preserve">nt, divisor, dividend, </w:t>
            </w:r>
            <w:r w:rsidR="00C943E9">
              <w:rPr>
                <w:b w:val="0"/>
                <w:sz w:val="22"/>
                <w:szCs w:val="22"/>
              </w:rPr>
              <w:t xml:space="preserve">decimal, column methods, exchange, </w:t>
            </w:r>
            <w:r w:rsidR="00D05FE3">
              <w:rPr>
                <w:b w:val="0"/>
                <w:sz w:val="22"/>
                <w:szCs w:val="22"/>
              </w:rPr>
              <w:t xml:space="preserve">subtrahend, minuend, difference, sum, addend, </w:t>
            </w:r>
            <w:r w:rsidR="00C943E9">
              <w:rPr>
                <w:b w:val="0"/>
                <w:sz w:val="22"/>
                <w:szCs w:val="22"/>
              </w:rPr>
              <w:t xml:space="preserve">partition, mental method, ten thousand, hundred thousand, million, </w:t>
            </w:r>
            <w:r w:rsidR="002F37F2">
              <w:rPr>
                <w:b w:val="0"/>
                <w:sz w:val="22"/>
                <w:szCs w:val="22"/>
              </w:rPr>
              <w:t xml:space="preserve">factor, multiple, prime number, </w:t>
            </w:r>
            <w:r w:rsidR="00D05FE3">
              <w:rPr>
                <w:b w:val="0"/>
                <w:sz w:val="22"/>
                <w:szCs w:val="22"/>
              </w:rPr>
              <w:t xml:space="preserve">common factor, common multiple, </w:t>
            </w:r>
            <w:r>
              <w:rPr>
                <w:b w:val="0"/>
                <w:sz w:val="22"/>
                <w:szCs w:val="22"/>
              </w:rPr>
              <w:t xml:space="preserve">prime </w:t>
            </w:r>
            <w:proofErr w:type="spellStart"/>
            <w:r>
              <w:rPr>
                <w:b w:val="0"/>
                <w:sz w:val="22"/>
                <w:szCs w:val="22"/>
              </w:rPr>
              <w:t>factor,</w:t>
            </w:r>
            <w:r w:rsidR="002F37F2">
              <w:rPr>
                <w:b w:val="0"/>
                <w:sz w:val="22"/>
                <w:szCs w:val="22"/>
              </w:rPr>
              <w:t>square</w:t>
            </w:r>
            <w:proofErr w:type="spellEnd"/>
            <w:r w:rsidR="002F37F2">
              <w:rPr>
                <w:b w:val="0"/>
                <w:sz w:val="22"/>
                <w:szCs w:val="22"/>
              </w:rPr>
              <w:t xml:space="preserve"> number, cube number</w:t>
            </w:r>
            <w:r w:rsidR="00D05FE3">
              <w:rPr>
                <w:b w:val="0"/>
                <w:sz w:val="22"/>
                <w:szCs w:val="22"/>
              </w:rPr>
              <w:t xml:space="preserve">, product, percentage, ratio, scale, order of operation, brackets, substitute, mean, average, decimal fraction, </w:t>
            </w:r>
            <w:proofErr w:type="spellStart"/>
            <w:r w:rsidR="00D05FE3">
              <w:rPr>
                <w:b w:val="0"/>
                <w:sz w:val="22"/>
                <w:szCs w:val="22"/>
              </w:rPr>
              <w:t>non unit</w:t>
            </w:r>
            <w:proofErr w:type="spellEnd"/>
            <w:r w:rsidR="00D05FE3">
              <w:rPr>
                <w:b w:val="0"/>
                <w:sz w:val="22"/>
                <w:szCs w:val="22"/>
              </w:rPr>
              <w:t xml:space="preserve"> fraction.</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w:t>
            </w:r>
            <w:proofErr w:type="gramStart"/>
            <w:r w:rsidR="00C943E9">
              <w:rPr>
                <w:b w:val="0"/>
                <w:sz w:val="22"/>
                <w:szCs w:val="22"/>
              </w:rPr>
              <w:t>compare and contrast</w:t>
            </w:r>
            <w:proofErr w:type="gramEnd"/>
            <w:r w:rsidR="00C943E9">
              <w:rPr>
                <w:b w:val="0"/>
                <w:sz w:val="22"/>
                <w:szCs w:val="22"/>
              </w:rPr>
              <w:t xml:space="preserve">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079B89F7" w14:textId="77777777"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p w14:paraId="5EE88D93" w14:textId="77777777" w:rsidR="00890F83" w:rsidRDefault="00890F83" w:rsidP="00C91C5F">
            <w:pPr>
              <w:pStyle w:val="TableTitle"/>
              <w:rPr>
                <w:b w:val="0"/>
                <w:sz w:val="22"/>
                <w:szCs w:val="22"/>
              </w:rPr>
            </w:pPr>
          </w:p>
          <w:p w14:paraId="40621908" w14:textId="17EED8F7" w:rsidR="00890F83" w:rsidRDefault="00890F83" w:rsidP="00C91C5F">
            <w:pPr>
              <w:pStyle w:val="TableTitle"/>
              <w:rPr>
                <w:b w:val="0"/>
                <w:sz w:val="22"/>
                <w:szCs w:val="22"/>
              </w:rPr>
            </w:pPr>
            <w:r>
              <w:rPr>
                <w:b w:val="0"/>
                <w:sz w:val="22"/>
                <w:szCs w:val="22"/>
              </w:rPr>
              <w:t>Children will use rounding to check their answers and levels of accuracy.</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2C0EC74D" w14:textId="77777777" w:rsidR="0024329B" w:rsidRDefault="0024329B" w:rsidP="00C91C5F">
            <w:pPr>
              <w:rPr>
                <w:rFonts w:ascii="Arial" w:hAnsi="Arial" w:cs="Arial"/>
                <w:b/>
              </w:rPr>
            </w:pPr>
            <w:r>
              <w:rPr>
                <w:rFonts w:ascii="Arial" w:hAnsi="Arial" w:cs="Arial"/>
                <w:b/>
              </w:rPr>
              <w:t>Column addition with whole numbers</w:t>
            </w:r>
          </w:p>
          <w:p w14:paraId="0B871001" w14:textId="77777777" w:rsidR="001B2A7D" w:rsidRDefault="001B2A7D" w:rsidP="00C91C5F">
            <w:pPr>
              <w:rPr>
                <w:rFonts w:ascii="Arial" w:hAnsi="Arial" w:cs="Arial"/>
                <w:b/>
              </w:rPr>
            </w:pPr>
          </w:p>
          <w:p w14:paraId="2B690FC4" w14:textId="77777777" w:rsidR="001B2A7D" w:rsidRDefault="001B2A7D" w:rsidP="00C91C5F">
            <w:pPr>
              <w:rPr>
                <w:rFonts w:ascii="Arial" w:hAnsi="Arial" w:cs="Arial"/>
                <w:b/>
                <w:color w:val="0070C0"/>
              </w:rPr>
            </w:pPr>
            <w:r>
              <w:rPr>
                <w:rFonts w:ascii="Arial" w:hAnsi="Arial" w:cs="Arial"/>
                <w:b/>
                <w:color w:val="0070C0"/>
              </w:rPr>
              <w:t>PD Year 5 - 1.26</w:t>
            </w:r>
          </w:p>
          <w:p w14:paraId="1445955A" w14:textId="77777777" w:rsidR="00CB6A3B" w:rsidRDefault="00CB6A3B" w:rsidP="00C91C5F">
            <w:pPr>
              <w:rPr>
                <w:rFonts w:ascii="Arial" w:hAnsi="Arial" w:cs="Arial"/>
                <w:b/>
                <w:color w:val="0070C0"/>
              </w:rPr>
            </w:pPr>
          </w:p>
          <w:p w14:paraId="502F02E3" w14:textId="49D4DAAE" w:rsidR="00CB6A3B" w:rsidRDefault="00CB6A3B" w:rsidP="00C91C5F">
            <w:pPr>
              <w:rPr>
                <w:rFonts w:ascii="Arial" w:hAnsi="Arial" w:cs="Arial"/>
                <w:b/>
              </w:rPr>
            </w:pPr>
            <w:r>
              <w:rPr>
                <w:rFonts w:ascii="Arial" w:hAnsi="Arial" w:cs="Arial"/>
                <w:b/>
                <w:color w:val="0070C0"/>
              </w:rPr>
              <w:t>CP Y</w:t>
            </w:r>
            <w:r>
              <w:rPr>
                <w:rFonts w:ascii="Arial" w:hAnsi="Arial" w:cs="Arial"/>
                <w:b/>
                <w:color w:val="0070C0"/>
              </w:rPr>
              <w:t>4</w:t>
            </w:r>
            <w:r>
              <w:rPr>
                <w:rFonts w:ascii="Arial" w:hAnsi="Arial" w:cs="Arial"/>
                <w:b/>
                <w:color w:val="0070C0"/>
              </w:rPr>
              <w:t xml:space="preserve"> Unit </w:t>
            </w:r>
            <w:r>
              <w:rPr>
                <w:rFonts w:ascii="Arial" w:hAnsi="Arial" w:cs="Arial"/>
                <w:b/>
                <w:color w:val="0070C0"/>
              </w:rPr>
              <w:t>1</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57C02376" w:rsidR="004A00AE" w:rsidRDefault="00BF71B5" w:rsidP="00A35D90">
            <w:pPr>
              <w:pStyle w:val="Tableexample"/>
              <w:ind w:left="0"/>
            </w:pPr>
            <w:r>
              <w:t>.</w:t>
            </w: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420218CF" w:rsidR="006E7F57" w:rsidRPr="006E7F57" w:rsidRDefault="006E7F57" w:rsidP="00C91C5F">
            <w:pPr>
              <w:rPr>
                <w:rFonts w:ascii="Arial" w:hAnsi="Arial" w:cs="Arial"/>
                <w:i/>
                <w:iCs/>
              </w:rPr>
            </w:pPr>
            <w:r w:rsidRPr="006E7F57">
              <w:rPr>
                <w:i/>
                <w:iCs/>
              </w:rPr>
              <w:t>Add a row of counters onto the place value grid to show 15,735 + 4,012</w:t>
            </w:r>
          </w:p>
        </w:tc>
        <w:tc>
          <w:tcPr>
            <w:tcW w:w="4523" w:type="dxa"/>
          </w:tcPr>
          <w:p w14:paraId="51517424" w14:textId="4DBFA0B3" w:rsidR="004A00AE" w:rsidRDefault="004A00AE" w:rsidP="00C91C5F">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6F68FEDC" w14:textId="3ABBB29A" w:rsidR="00266E19" w:rsidRPr="00CB6A3B" w:rsidRDefault="006E7F57" w:rsidP="00C91C5F">
            <w:pPr>
              <w:rPr>
                <w:rFonts w:ascii="Arial" w:hAnsi="Arial" w:cs="Arial"/>
              </w:rPr>
            </w:pPr>
            <w:r>
              <w:rPr>
                <w:noProof/>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4945" cy="756285"/>
                          </a:xfrm>
                          <a:prstGeom prst="rect">
                            <a:avLst/>
                          </a:prstGeom>
                        </pic:spPr>
                      </pic:pic>
                    </a:graphicData>
                  </a:graphic>
                </wp:inline>
              </w:drawing>
            </w:r>
          </w:p>
          <w:p w14:paraId="194403E1" w14:textId="51335E76" w:rsidR="004A00AE" w:rsidRDefault="004A00AE" w:rsidP="00C91C5F">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E85DD1" w14:textId="42D172F3" w:rsidR="004A00AE" w:rsidRPr="004A00AE" w:rsidRDefault="006E7F57" w:rsidP="00C91C5F">
            <w:pPr>
              <w:rPr>
                <w:rFonts w:ascii="Arial" w:hAnsi="Arial" w:cs="Arial"/>
                <w:i/>
              </w:rPr>
            </w:pPr>
            <w:r>
              <w:rPr>
                <w:noProof/>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rPr>
              <w:drawing>
                <wp:inline distT="0" distB="0" distL="0" distR="0" wp14:anchorId="6F27E752" wp14:editId="68E236A3">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5ABFAD11" w14:textId="77777777" w:rsidR="0024329B" w:rsidRDefault="003E218E" w:rsidP="00C91C5F">
            <w:pPr>
              <w:rPr>
                <w:rFonts w:ascii="Arial" w:hAnsi="Arial" w:cs="Arial"/>
                <w:b/>
              </w:rPr>
            </w:pPr>
            <w:r>
              <w:rPr>
                <w:rFonts w:ascii="Arial" w:hAnsi="Arial" w:cs="Arial"/>
                <w:b/>
              </w:rPr>
              <w:t>Representing additions</w:t>
            </w:r>
          </w:p>
          <w:p w14:paraId="0EBF311A" w14:textId="77777777" w:rsidR="00CB6A3B" w:rsidRDefault="00CB6A3B" w:rsidP="00C91C5F">
            <w:pPr>
              <w:rPr>
                <w:rFonts w:ascii="Arial" w:hAnsi="Arial" w:cs="Arial"/>
                <w:b/>
              </w:rPr>
            </w:pPr>
          </w:p>
          <w:p w14:paraId="26F83BBB" w14:textId="57CB7787" w:rsidR="00CB6A3B" w:rsidRDefault="00CB6A3B" w:rsidP="00C91C5F">
            <w:pPr>
              <w:rPr>
                <w:rFonts w:ascii="Arial" w:hAnsi="Arial" w:cs="Arial"/>
                <w:b/>
              </w:rPr>
            </w:pPr>
            <w:r>
              <w:rPr>
                <w:rFonts w:ascii="Arial" w:hAnsi="Arial" w:cs="Arial"/>
                <w:b/>
                <w:color w:val="0070C0"/>
              </w:rPr>
              <w:t>CP Y4 Unit 1</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2134B570">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rPr>
              <w:drawing>
                <wp:inline distT="0" distB="0" distL="0" distR="0" wp14:anchorId="438F9E50" wp14:editId="7A841A54">
                  <wp:extent cx="2015067" cy="823900"/>
                  <wp:effectExtent l="0" t="0" r="4445"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59797" cy="842189"/>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rPr>
              <w:drawing>
                <wp:inline distT="0" distB="0" distL="0" distR="0" wp14:anchorId="0DBAA674" wp14:editId="4D79B576">
                  <wp:extent cx="2328545" cy="944502"/>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67962" cy="960490"/>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DDECFB4" w14:textId="77777777" w:rsidR="0024329B" w:rsidRDefault="003E218E" w:rsidP="00C91C5F">
            <w:pPr>
              <w:rPr>
                <w:rFonts w:ascii="Arial" w:hAnsi="Arial" w:cs="Arial"/>
                <w:b/>
              </w:rPr>
            </w:pPr>
            <w:r>
              <w:rPr>
                <w:rFonts w:ascii="Arial" w:hAnsi="Arial" w:cs="Arial"/>
                <w:b/>
              </w:rPr>
              <w:lastRenderedPageBreak/>
              <w:t xml:space="preserve">Adding </w:t>
            </w:r>
            <w:r w:rsidR="00D97F42">
              <w:rPr>
                <w:rFonts w:ascii="Arial" w:hAnsi="Arial" w:cs="Arial"/>
                <w:b/>
              </w:rPr>
              <w:t>tenths</w:t>
            </w:r>
          </w:p>
          <w:p w14:paraId="30F70CE8" w14:textId="77777777" w:rsidR="001B2A7D" w:rsidRDefault="001B2A7D" w:rsidP="00C91C5F">
            <w:pPr>
              <w:rPr>
                <w:rFonts w:ascii="Arial" w:hAnsi="Arial" w:cs="Arial"/>
                <w:b/>
              </w:rPr>
            </w:pPr>
          </w:p>
          <w:p w14:paraId="75BAB978" w14:textId="77777777" w:rsidR="001B2A7D" w:rsidRDefault="001B2A7D" w:rsidP="00C91C5F">
            <w:pPr>
              <w:rPr>
                <w:rFonts w:ascii="Arial" w:hAnsi="Arial" w:cs="Arial"/>
                <w:b/>
                <w:color w:val="0070C0"/>
              </w:rPr>
            </w:pPr>
            <w:r>
              <w:rPr>
                <w:rFonts w:ascii="Arial" w:hAnsi="Arial" w:cs="Arial"/>
                <w:b/>
                <w:color w:val="0070C0"/>
              </w:rPr>
              <w:t>PD Year 4 - 1.23</w:t>
            </w:r>
          </w:p>
          <w:p w14:paraId="60A80ACD" w14:textId="77777777" w:rsidR="00683F03" w:rsidRDefault="00683F03" w:rsidP="00C91C5F">
            <w:pPr>
              <w:rPr>
                <w:rFonts w:ascii="Arial" w:hAnsi="Arial" w:cs="Arial"/>
                <w:b/>
                <w:color w:val="0070C0"/>
              </w:rPr>
            </w:pPr>
          </w:p>
          <w:p w14:paraId="00C947C6" w14:textId="7ED58C4F" w:rsidR="00683F03" w:rsidRPr="001B2A7D" w:rsidRDefault="00683F03" w:rsidP="00C91C5F">
            <w:pPr>
              <w:rPr>
                <w:rFonts w:ascii="Arial" w:hAnsi="Arial" w:cs="Arial"/>
                <w:b/>
                <w:color w:val="0070C0"/>
              </w:rPr>
            </w:pPr>
            <w:r>
              <w:rPr>
                <w:rFonts w:ascii="Arial" w:hAnsi="Arial" w:cs="Arial"/>
                <w:b/>
                <w:color w:val="0070C0"/>
              </w:rPr>
              <w:t xml:space="preserve">CP Y5 Unit 1 </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000000"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43A9B9DF" w14:textId="77777777" w:rsidR="0024329B" w:rsidRDefault="007447FD" w:rsidP="00C91C5F">
            <w:pPr>
              <w:rPr>
                <w:rFonts w:ascii="Arial" w:hAnsi="Arial" w:cs="Arial"/>
                <w:b/>
              </w:rPr>
            </w:pPr>
            <w:r>
              <w:rPr>
                <w:rFonts w:ascii="Arial" w:hAnsi="Arial" w:cs="Arial"/>
                <w:b/>
              </w:rPr>
              <w:t>Adding decimals using column addition</w:t>
            </w:r>
          </w:p>
          <w:p w14:paraId="4EC3082B" w14:textId="77777777" w:rsidR="001B2A7D" w:rsidRDefault="001B2A7D" w:rsidP="00C91C5F">
            <w:pPr>
              <w:rPr>
                <w:rFonts w:ascii="Arial" w:hAnsi="Arial" w:cs="Arial"/>
                <w:b/>
              </w:rPr>
            </w:pPr>
          </w:p>
          <w:p w14:paraId="1C6AD0FB" w14:textId="77777777" w:rsidR="001B2A7D" w:rsidRDefault="001B2A7D" w:rsidP="00C91C5F">
            <w:pPr>
              <w:rPr>
                <w:rFonts w:ascii="Arial" w:hAnsi="Arial" w:cs="Arial"/>
                <w:b/>
                <w:color w:val="0070C0"/>
              </w:rPr>
            </w:pPr>
            <w:r>
              <w:rPr>
                <w:rFonts w:ascii="Arial" w:hAnsi="Arial" w:cs="Arial"/>
                <w:b/>
                <w:color w:val="0070C0"/>
              </w:rPr>
              <w:t>PD Year 4 - 1.24</w:t>
            </w:r>
          </w:p>
          <w:p w14:paraId="50C2F92B" w14:textId="77777777" w:rsidR="00683F03" w:rsidRDefault="00683F03" w:rsidP="00C91C5F">
            <w:pPr>
              <w:rPr>
                <w:rFonts w:ascii="Arial" w:hAnsi="Arial" w:cs="Arial"/>
                <w:b/>
                <w:color w:val="0070C0"/>
              </w:rPr>
            </w:pPr>
          </w:p>
          <w:p w14:paraId="3101562A" w14:textId="6174B24D" w:rsidR="00683F03" w:rsidRDefault="00683F03" w:rsidP="00C91C5F">
            <w:pPr>
              <w:rPr>
                <w:rFonts w:ascii="Arial" w:hAnsi="Arial" w:cs="Arial"/>
                <w:b/>
              </w:rPr>
            </w:pPr>
            <w:r>
              <w:rPr>
                <w:rFonts w:ascii="Arial" w:hAnsi="Arial" w:cs="Arial"/>
                <w:b/>
                <w:color w:val="0070C0"/>
              </w:rPr>
              <w:t xml:space="preserve">CP Y5 Unit 1 </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 xml:space="preserve">3.4 + 0.65 </w:t>
            </w:r>
            <w:proofErr w:type="gramStart"/>
            <w:r>
              <w:t>= ?</w:t>
            </w:r>
            <w:proofErr w:type="gramEnd"/>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bl>
    <w:p w14:paraId="5F2686A4"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3E6C7B79" w14:textId="77777777" w:rsidTr="006E7F57">
        <w:tc>
          <w:tcPr>
            <w:tcW w:w="1820" w:type="dxa"/>
            <w:shd w:val="clear" w:color="auto" w:fill="DED6EB" w:themeFill="accent1" w:themeFillTint="33"/>
          </w:tcPr>
          <w:p w14:paraId="51C18D86" w14:textId="38F30C2A"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35972E0F" w:rsidR="0000680C" w:rsidRDefault="0000680C" w:rsidP="00C91C5F">
            <w:pPr>
              <w:rPr>
                <w:rFonts w:ascii="Arial" w:hAnsi="Arial" w:cs="Arial"/>
              </w:rPr>
            </w:pPr>
          </w:p>
        </w:tc>
        <w:tc>
          <w:tcPr>
            <w:tcW w:w="4523" w:type="dxa"/>
            <w:shd w:val="clear" w:color="auto" w:fill="DED6EB" w:themeFill="accent1" w:themeFillTint="33"/>
          </w:tcPr>
          <w:p w14:paraId="4B94E25A" w14:textId="55A1A72C" w:rsidR="0000680C" w:rsidRDefault="0000680C" w:rsidP="00C91C5F">
            <w:pPr>
              <w:rPr>
                <w:rFonts w:ascii="Arial" w:hAnsi="Arial" w:cs="Arial"/>
              </w:rPr>
            </w:pPr>
          </w:p>
        </w:tc>
        <w:tc>
          <w:tcPr>
            <w:tcW w:w="4523" w:type="dxa"/>
            <w:shd w:val="clear" w:color="auto" w:fill="DED6EB" w:themeFill="accent1" w:themeFillTint="33"/>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6F03DE7E" w14:textId="77777777" w:rsidR="0024329B" w:rsidRDefault="0024329B" w:rsidP="00C91C5F">
            <w:pPr>
              <w:rPr>
                <w:rFonts w:ascii="Arial" w:hAnsi="Arial" w:cs="Arial"/>
                <w:b/>
              </w:rPr>
            </w:pPr>
            <w:r>
              <w:rPr>
                <w:rFonts w:ascii="Arial" w:hAnsi="Arial" w:cs="Arial"/>
                <w:b/>
              </w:rPr>
              <w:t>Column subtraction with whole numbers</w:t>
            </w:r>
          </w:p>
          <w:p w14:paraId="55A11039" w14:textId="77777777" w:rsidR="001B2A7D" w:rsidRDefault="001B2A7D" w:rsidP="00C91C5F">
            <w:pPr>
              <w:rPr>
                <w:rFonts w:ascii="Arial" w:hAnsi="Arial" w:cs="Arial"/>
                <w:b/>
              </w:rPr>
            </w:pPr>
          </w:p>
          <w:p w14:paraId="507E037A" w14:textId="77777777" w:rsidR="001B2A7D" w:rsidRDefault="001B2A7D" w:rsidP="00C91C5F">
            <w:pPr>
              <w:rPr>
                <w:rFonts w:ascii="Arial" w:hAnsi="Arial" w:cs="Arial"/>
                <w:b/>
                <w:color w:val="0070C0"/>
              </w:rPr>
            </w:pPr>
            <w:r>
              <w:rPr>
                <w:rFonts w:ascii="Arial" w:hAnsi="Arial" w:cs="Arial"/>
                <w:b/>
                <w:color w:val="0070C0"/>
              </w:rPr>
              <w:t>PD Year 5 - 1.26</w:t>
            </w:r>
          </w:p>
          <w:p w14:paraId="0C8A2C16" w14:textId="77777777" w:rsidR="00CB6A3B" w:rsidRDefault="00CB6A3B" w:rsidP="00C91C5F">
            <w:pPr>
              <w:rPr>
                <w:rFonts w:ascii="Arial" w:hAnsi="Arial" w:cs="Arial"/>
                <w:b/>
                <w:color w:val="0070C0"/>
              </w:rPr>
            </w:pPr>
          </w:p>
          <w:p w14:paraId="09E5D98F" w14:textId="2BCA0B81" w:rsidR="00CB6A3B" w:rsidRDefault="00CB6A3B" w:rsidP="00C91C5F">
            <w:pPr>
              <w:rPr>
                <w:rFonts w:ascii="Arial" w:hAnsi="Arial" w:cs="Arial"/>
                <w:b/>
              </w:rPr>
            </w:pPr>
            <w:r>
              <w:rPr>
                <w:rFonts w:ascii="Arial" w:hAnsi="Arial" w:cs="Arial"/>
                <w:b/>
                <w:color w:val="0070C0"/>
              </w:rPr>
              <w:t>CP Y4 Unit 1</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1AFC064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w:t>
            </w:r>
            <w:proofErr w:type="gramStart"/>
            <w:r w:rsidR="006E7F57">
              <w:rPr>
                <w:rFonts w:ascii="Arial" w:hAnsi="Arial" w:cs="Arial"/>
                <w:i/>
              </w:rPr>
              <w:t>= ?</w:t>
            </w:r>
            <w:proofErr w:type="gramEnd"/>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6B56F585" w14:textId="77777777" w:rsidR="00C22FE9" w:rsidRDefault="00C22FE9" w:rsidP="00C91C5F">
            <w:pPr>
              <w:rPr>
                <w:noProof/>
              </w:rPr>
            </w:pPr>
          </w:p>
          <w:p w14:paraId="18CB6D19" w14:textId="77777777" w:rsidR="003C156A" w:rsidRDefault="00C22FE9" w:rsidP="00C91C5F">
            <w:pPr>
              <w:rPr>
                <w:rFonts w:ascii="Arial" w:hAnsi="Arial" w:cs="Arial"/>
              </w:rPr>
            </w:pPr>
            <w:r>
              <w:rPr>
                <w:noProof/>
              </w:rPr>
              <w:drawing>
                <wp:inline distT="0" distB="0" distL="0" distR="0" wp14:anchorId="3712731C" wp14:editId="1F4CE107">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35553" cy="1942409"/>
                          </a:xfrm>
                          <a:prstGeom prst="rect">
                            <a:avLst/>
                          </a:prstGeom>
                        </pic:spPr>
                      </pic:pic>
                    </a:graphicData>
                  </a:graphic>
                </wp:inline>
              </w:drawing>
            </w:r>
          </w:p>
          <w:p w14:paraId="16193CDD" w14:textId="77777777"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rPr>
              <w:lastRenderedPageBreak/>
              <w:drawing>
                <wp:inline distT="0" distB="0" distL="0" distR="0" wp14:anchorId="065E7A1C" wp14:editId="7D9C5EAB">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50556" cy="3124028"/>
                          </a:xfrm>
                          <a:prstGeom prst="rect">
                            <a:avLst/>
                          </a:prstGeom>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02C38A6E" w:rsidR="003C156A" w:rsidRDefault="00C22FE9" w:rsidP="00C91C5F">
            <w:pPr>
              <w:rPr>
                <w:rFonts w:ascii="Arial" w:hAnsi="Arial" w:cs="Arial"/>
              </w:rPr>
            </w:pPr>
            <w:r>
              <w:rPr>
                <w:noProof/>
              </w:rPr>
              <w:drawing>
                <wp:inline distT="0" distB="0" distL="0" distR="0" wp14:anchorId="22A23F4E" wp14:editId="456366A9">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00200" cy="1390650"/>
                          </a:xfrm>
                          <a:prstGeom prst="rect">
                            <a:avLst/>
                          </a:prstGeom>
                        </pic:spPr>
                      </pic:pic>
                    </a:graphicData>
                  </a:graphic>
                </wp:inline>
              </w:drawing>
            </w:r>
          </w:p>
          <w:p w14:paraId="7F176432" w14:textId="77777777" w:rsidR="00266E19" w:rsidRDefault="00266E19" w:rsidP="00C91C5F">
            <w:pPr>
              <w:rPr>
                <w:rFonts w:ascii="Arial" w:hAnsi="Arial" w:cs="Arial"/>
              </w:rPr>
            </w:pPr>
          </w:p>
          <w:p w14:paraId="256B02A8" w14:textId="761C807C"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5E6E7A">
        <w:tc>
          <w:tcPr>
            <w:tcW w:w="1820" w:type="dxa"/>
          </w:tcPr>
          <w:p w14:paraId="7B771AB1" w14:textId="77777777" w:rsidR="0024329B" w:rsidRDefault="003E218E" w:rsidP="00C91C5F">
            <w:pPr>
              <w:rPr>
                <w:rFonts w:ascii="Arial" w:hAnsi="Arial" w:cs="Arial"/>
                <w:b/>
              </w:rPr>
            </w:pPr>
            <w:r>
              <w:rPr>
                <w:rFonts w:ascii="Arial" w:hAnsi="Arial" w:cs="Arial"/>
                <w:b/>
              </w:rPr>
              <w:t>Checking strategies and representing subtractions</w:t>
            </w:r>
          </w:p>
          <w:p w14:paraId="19DBF82C" w14:textId="77777777" w:rsidR="00CB6A3B" w:rsidRDefault="00CB6A3B" w:rsidP="00C91C5F">
            <w:pPr>
              <w:rPr>
                <w:rFonts w:ascii="Arial" w:hAnsi="Arial" w:cs="Arial"/>
                <w:b/>
              </w:rPr>
            </w:pPr>
          </w:p>
          <w:p w14:paraId="31835AF8" w14:textId="26CC7D2A" w:rsidR="00CB6A3B" w:rsidRDefault="00CB6A3B" w:rsidP="00C91C5F">
            <w:pPr>
              <w:rPr>
                <w:rFonts w:ascii="Arial" w:hAnsi="Arial" w:cs="Arial"/>
                <w:b/>
              </w:rPr>
            </w:pPr>
            <w:r>
              <w:rPr>
                <w:rFonts w:ascii="Arial" w:hAnsi="Arial" w:cs="Arial"/>
                <w:b/>
                <w:color w:val="0070C0"/>
              </w:rPr>
              <w:t>CP Y4 Unit 1</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751EA304" w14:textId="77777777" w:rsidR="003C156A" w:rsidRDefault="003C156A" w:rsidP="00C91C5F">
            <w:pPr>
              <w:rPr>
                <w:rFonts w:ascii="Arial" w:hAnsi="Arial" w:cs="Arial"/>
                <w:b/>
              </w:rPr>
            </w:pPr>
            <w:r>
              <w:rPr>
                <w:rFonts w:ascii="Arial" w:hAnsi="Arial" w:cs="Arial"/>
                <w:b/>
              </w:rPr>
              <w:lastRenderedPageBreak/>
              <w:t>Choosing efficient methods</w:t>
            </w:r>
          </w:p>
          <w:p w14:paraId="24768BAD" w14:textId="77777777" w:rsidR="00CB6A3B" w:rsidRDefault="00CB6A3B" w:rsidP="00C91C5F">
            <w:pPr>
              <w:rPr>
                <w:rFonts w:ascii="Arial" w:hAnsi="Arial" w:cs="Arial"/>
                <w:b/>
              </w:rPr>
            </w:pPr>
          </w:p>
          <w:p w14:paraId="68441A19" w14:textId="72D93606" w:rsidR="00CB6A3B" w:rsidRDefault="00CB6A3B" w:rsidP="00C91C5F">
            <w:pPr>
              <w:rPr>
                <w:rFonts w:ascii="Arial" w:hAnsi="Arial" w:cs="Arial"/>
                <w:b/>
              </w:rPr>
            </w:pPr>
            <w:r>
              <w:rPr>
                <w:rFonts w:ascii="Arial" w:hAnsi="Arial" w:cs="Arial"/>
                <w:b/>
                <w:color w:val="0070C0"/>
              </w:rPr>
              <w:t>CP Y4 Unit 1</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Pr="00DF5D93" w:rsidRDefault="004945CB" w:rsidP="00DF5D93">
            <w:pPr>
              <w:pStyle w:val="ListParagraph"/>
              <w:numPr>
                <w:ilvl w:val="0"/>
                <w:numId w:val="8"/>
              </w:numPr>
            </w:pPr>
            <w:r w:rsidRPr="00DF5D93">
              <w:t xml:space="preserve">To </w:t>
            </w:r>
            <w:r w:rsidR="003C156A" w:rsidRPr="00DF5D93">
              <w:t xml:space="preserve">subtract two large numbers that are close, </w:t>
            </w:r>
            <w:r w:rsidR="00E17674" w:rsidRPr="00DF5D93">
              <w:t>children</w:t>
            </w:r>
            <w:r w:rsidR="003C156A" w:rsidRPr="00DF5D93">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Pr="00DF5D93" w:rsidRDefault="005806EB" w:rsidP="00DF5D93">
            <w:pPr>
              <w:pStyle w:val="ListParagraph"/>
              <w:numPr>
                <w:ilvl w:val="0"/>
                <w:numId w:val="8"/>
              </w:numPr>
            </w:pPr>
            <w:r w:rsidRPr="00DF5D93">
              <w:t xml:space="preserve">Use </w:t>
            </w:r>
            <w:r w:rsidR="00FD76B5" w:rsidRPr="00DF5D93">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43A021A6" w14:textId="77777777" w:rsidR="00FD76B5" w:rsidRDefault="00FD76B5" w:rsidP="00C91C5F">
            <w:pPr>
              <w:rPr>
                <w:rFonts w:ascii="Arial" w:hAnsi="Arial" w:cs="Arial"/>
                <w:i/>
              </w:rPr>
            </w:pPr>
            <w:r w:rsidRPr="00FD76B5">
              <w:rPr>
                <w:rFonts w:ascii="Arial" w:hAnsi="Arial" w:cs="Arial"/>
                <w:i/>
              </w:rPr>
              <w:t>I will check using the inverse.</w:t>
            </w:r>
          </w:p>
          <w:p w14:paraId="7A6ACC9F" w14:textId="05CCFAD3" w:rsidR="00DF5D93" w:rsidRPr="00DF5D93" w:rsidRDefault="00DF5D93" w:rsidP="00DF5D93">
            <w:pPr>
              <w:pStyle w:val="NormalWeb"/>
              <w:numPr>
                <w:ilvl w:val="0"/>
                <w:numId w:val="7"/>
              </w:numPr>
              <w:shd w:val="clear" w:color="auto" w:fill="FFFFFF"/>
              <w:rPr>
                <w:rFonts w:ascii="Arial" w:hAnsi="Arial" w:cs="Arial"/>
                <w:sz w:val="22"/>
                <w:szCs w:val="22"/>
              </w:rPr>
            </w:pPr>
            <w:r w:rsidRPr="00DF5D93">
              <w:rPr>
                <w:rFonts w:ascii="Arial" w:hAnsi="Arial" w:cs="Arial"/>
                <w:sz w:val="22"/>
                <w:szCs w:val="22"/>
              </w:rPr>
              <w:t xml:space="preserve">If the minuend and the subtrahend are changed by the same amount, the difference remains the same. </w:t>
            </w:r>
            <w:proofErr w:type="spellStart"/>
            <w:r w:rsidRPr="00DF5D93">
              <w:rPr>
                <w:rFonts w:ascii="Arial" w:hAnsi="Arial" w:cs="Arial"/>
                <w:sz w:val="22"/>
                <w:szCs w:val="22"/>
              </w:rPr>
              <w:t>Eg</w:t>
            </w:r>
            <w:proofErr w:type="spellEnd"/>
            <w:r w:rsidRPr="00DF5D93">
              <w:rPr>
                <w:rFonts w:ascii="Arial" w:hAnsi="Arial" w:cs="Arial"/>
                <w:sz w:val="22"/>
                <w:szCs w:val="22"/>
              </w:rPr>
              <w:t xml:space="preserve"> </w:t>
            </w:r>
          </w:p>
          <w:p w14:paraId="2BB8E02F" w14:textId="010D6866" w:rsidR="00DF5D93" w:rsidRPr="00DF5D93" w:rsidRDefault="00DF5D93" w:rsidP="00DF5D93">
            <w:pPr>
              <w:pStyle w:val="NormalWeb"/>
              <w:shd w:val="clear" w:color="auto" w:fill="FFFFFF"/>
              <w:rPr>
                <w:rFonts w:ascii="Arial" w:hAnsi="Arial" w:cs="Arial"/>
              </w:rPr>
            </w:pPr>
            <w:r w:rsidRPr="00DF5D93">
              <w:rPr>
                <w:rFonts w:ascii="Arial" w:hAnsi="Arial" w:cs="Arial"/>
                <w:noProof/>
              </w:rPr>
              <w:drawing>
                <wp:inline distT="0" distB="0" distL="0" distR="0" wp14:anchorId="5D7C8B11" wp14:editId="7B1B67AF">
                  <wp:extent cx="2132118" cy="1198976"/>
                  <wp:effectExtent l="0" t="0" r="1905"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137473" cy="1201987"/>
                          </a:xfrm>
                          <a:prstGeom prst="rect">
                            <a:avLst/>
                          </a:prstGeom>
                        </pic:spPr>
                      </pic:pic>
                    </a:graphicData>
                  </a:graphic>
                </wp:inline>
              </w:drawing>
            </w:r>
          </w:p>
          <w:p w14:paraId="2B821E16" w14:textId="1FC73F5B" w:rsidR="00DF5D93" w:rsidRPr="00DF5D93" w:rsidRDefault="00DF5D93" w:rsidP="00DF5D93">
            <w:pPr>
              <w:pStyle w:val="NormalWeb"/>
              <w:shd w:val="clear" w:color="auto" w:fill="FFFFFF"/>
              <w:rPr>
                <w:rFonts w:ascii="Arial" w:hAnsi="Arial" w:cs="Arial"/>
                <w:sz w:val="22"/>
                <w:szCs w:val="22"/>
              </w:rPr>
            </w:pPr>
            <w:r w:rsidRPr="00DF5D93">
              <w:rPr>
                <w:rFonts w:ascii="Arial" w:hAnsi="Arial" w:cs="Arial"/>
                <w:sz w:val="22"/>
                <w:szCs w:val="22"/>
              </w:rPr>
              <w:t>…leading to</w:t>
            </w:r>
            <w:r>
              <w:rPr>
                <w:rFonts w:ascii="Arial" w:hAnsi="Arial" w:cs="Arial"/>
                <w:sz w:val="22"/>
                <w:szCs w:val="22"/>
              </w:rPr>
              <w:t>:</w:t>
            </w:r>
          </w:p>
          <w:p w14:paraId="2C9E09D2" w14:textId="7C8F9633" w:rsidR="00DF5D93" w:rsidRPr="00DF5D93" w:rsidRDefault="00DF5D93" w:rsidP="00DF5D93">
            <w:pPr>
              <w:pStyle w:val="NormalWeb"/>
              <w:shd w:val="clear" w:color="auto" w:fill="FFFFFF"/>
              <w:rPr>
                <w:rFonts w:ascii="Arial" w:hAnsi="Arial" w:cs="Arial"/>
                <w:sz w:val="22"/>
                <w:szCs w:val="22"/>
              </w:rPr>
            </w:pPr>
            <w:r w:rsidRPr="00DF5D93">
              <w:rPr>
                <w:rFonts w:ascii="Arial" w:hAnsi="Arial" w:cs="Arial"/>
                <w:sz w:val="22"/>
                <w:szCs w:val="22"/>
              </w:rPr>
              <w:t xml:space="preserve">  </w:t>
            </w:r>
            <w:proofErr w:type="spellStart"/>
            <w:r w:rsidRPr="00DF5D93">
              <w:rPr>
                <w:rFonts w:ascii="Arial" w:hAnsi="Arial" w:cs="Arial"/>
                <w:sz w:val="22"/>
                <w:szCs w:val="22"/>
              </w:rPr>
              <w:t>eg</w:t>
            </w:r>
            <w:proofErr w:type="spellEnd"/>
            <w:r w:rsidRPr="00DF5D93">
              <w:rPr>
                <w:rFonts w:ascii="Arial" w:hAnsi="Arial" w:cs="Arial"/>
                <w:sz w:val="22"/>
                <w:szCs w:val="22"/>
              </w:rPr>
              <w:t xml:space="preserve"> 2002 – 1995 = 1000 – 1993</w:t>
            </w:r>
          </w:p>
          <w:p w14:paraId="675DE1F1" w14:textId="0BD475C7" w:rsidR="00D05FE3" w:rsidRPr="00DF5D93" w:rsidRDefault="00DF5D93" w:rsidP="00DF5D93">
            <w:pPr>
              <w:pStyle w:val="NormalWeb"/>
              <w:shd w:val="clear" w:color="auto" w:fill="FFFFFF"/>
              <w:rPr>
                <w:rFonts w:ascii="Calibri" w:hAnsi="Calibri" w:cs="Calibri"/>
                <w:sz w:val="22"/>
                <w:szCs w:val="22"/>
              </w:rPr>
            </w:pPr>
            <w:proofErr w:type="spellStart"/>
            <w:r w:rsidRPr="00DF5D93">
              <w:rPr>
                <w:rFonts w:ascii="Arial" w:hAnsi="Arial" w:cs="Arial"/>
                <w:sz w:val="22"/>
                <w:szCs w:val="22"/>
              </w:rPr>
              <w:t>eg</w:t>
            </w:r>
            <w:proofErr w:type="spellEnd"/>
            <w:r w:rsidRPr="00DF5D93">
              <w:rPr>
                <w:rFonts w:ascii="Arial" w:hAnsi="Arial" w:cs="Arial"/>
                <w:sz w:val="22"/>
                <w:szCs w:val="22"/>
              </w:rPr>
              <w:t xml:space="preserve"> 3000 – 1563 = 2999 – 1562… making column subtraction easier without exchanges</w:t>
            </w:r>
            <w:r>
              <w:rPr>
                <w:rFonts w:ascii="Calibri" w:hAnsi="Calibri" w:cs="Calibri"/>
                <w:sz w:val="22"/>
                <w:szCs w:val="22"/>
              </w:rPr>
              <w:t>.</w:t>
            </w:r>
          </w:p>
        </w:tc>
      </w:tr>
      <w:tr w:rsidR="0024329B" w14:paraId="2CE15E00" w14:textId="77777777" w:rsidTr="005E6E7A">
        <w:tc>
          <w:tcPr>
            <w:tcW w:w="1820" w:type="dxa"/>
          </w:tcPr>
          <w:p w14:paraId="64A25A1E" w14:textId="77777777" w:rsidR="0024329B" w:rsidRDefault="003E218E" w:rsidP="00C91C5F">
            <w:pPr>
              <w:rPr>
                <w:rFonts w:ascii="Arial" w:hAnsi="Arial" w:cs="Arial"/>
                <w:b/>
              </w:rPr>
            </w:pPr>
            <w:r>
              <w:rPr>
                <w:rFonts w:ascii="Arial" w:hAnsi="Arial" w:cs="Arial"/>
                <w:b/>
              </w:rPr>
              <w:lastRenderedPageBreak/>
              <w:t>Subtracting decimals</w:t>
            </w:r>
          </w:p>
          <w:p w14:paraId="0BF4A95E" w14:textId="77777777" w:rsidR="001B2A7D" w:rsidRDefault="001B2A7D" w:rsidP="00C91C5F">
            <w:pPr>
              <w:rPr>
                <w:rFonts w:ascii="Arial" w:hAnsi="Arial" w:cs="Arial"/>
                <w:b/>
              </w:rPr>
            </w:pPr>
          </w:p>
          <w:p w14:paraId="55EC1D9E" w14:textId="77777777" w:rsidR="001B2A7D" w:rsidRDefault="001B2A7D" w:rsidP="00C91C5F">
            <w:pPr>
              <w:rPr>
                <w:rFonts w:ascii="Arial" w:hAnsi="Arial" w:cs="Arial"/>
                <w:b/>
                <w:color w:val="0070C0"/>
              </w:rPr>
            </w:pPr>
            <w:r>
              <w:rPr>
                <w:rFonts w:ascii="Arial" w:hAnsi="Arial" w:cs="Arial"/>
                <w:b/>
                <w:color w:val="0070C0"/>
              </w:rPr>
              <w:t>PD Year 4 - 1.24</w:t>
            </w:r>
          </w:p>
          <w:p w14:paraId="51B2C0FD" w14:textId="77777777" w:rsidR="00CB6A3B" w:rsidRDefault="00CB6A3B" w:rsidP="00C91C5F">
            <w:pPr>
              <w:rPr>
                <w:rFonts w:ascii="Arial" w:hAnsi="Arial" w:cs="Arial"/>
                <w:b/>
                <w:color w:val="0070C0"/>
              </w:rPr>
            </w:pPr>
          </w:p>
          <w:p w14:paraId="61B69927" w14:textId="5ADE4AD2" w:rsidR="00CB6A3B" w:rsidRDefault="00CB6A3B" w:rsidP="00C91C5F">
            <w:pPr>
              <w:rPr>
                <w:rFonts w:ascii="Arial" w:hAnsi="Arial" w:cs="Arial"/>
                <w:b/>
                <w:color w:val="0070C0"/>
              </w:rPr>
            </w:pPr>
            <w:r>
              <w:rPr>
                <w:rFonts w:ascii="Arial" w:hAnsi="Arial" w:cs="Arial"/>
                <w:b/>
                <w:color w:val="0070C0"/>
              </w:rPr>
              <w:t>CP Y</w:t>
            </w:r>
            <w:r>
              <w:rPr>
                <w:rFonts w:ascii="Arial" w:hAnsi="Arial" w:cs="Arial"/>
                <w:b/>
                <w:color w:val="0070C0"/>
              </w:rPr>
              <w:t>5</w:t>
            </w:r>
            <w:r>
              <w:rPr>
                <w:rFonts w:ascii="Arial" w:hAnsi="Arial" w:cs="Arial"/>
                <w:b/>
                <w:color w:val="0070C0"/>
              </w:rPr>
              <w:t xml:space="preserve"> Unit 1</w:t>
            </w:r>
          </w:p>
          <w:p w14:paraId="4F7E36D4" w14:textId="77777777" w:rsidR="00683F03" w:rsidRDefault="00683F03" w:rsidP="00C91C5F">
            <w:pPr>
              <w:rPr>
                <w:rFonts w:ascii="Arial" w:hAnsi="Arial" w:cs="Arial"/>
                <w:b/>
                <w:color w:val="0070C0"/>
              </w:rPr>
            </w:pPr>
          </w:p>
          <w:p w14:paraId="786BD51D" w14:textId="54E91AB3" w:rsidR="00683F03" w:rsidRDefault="00683F03" w:rsidP="00C91C5F">
            <w:pPr>
              <w:rPr>
                <w:rFonts w:ascii="Arial" w:hAnsi="Arial" w:cs="Arial"/>
                <w:b/>
              </w:rPr>
            </w:pP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 xml:space="preserve">75 </w:t>
            </w:r>
            <w:proofErr w:type="gramStart"/>
            <w:r>
              <w:t>= ?</w:t>
            </w:r>
            <w:proofErr w:type="gramEnd"/>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bl>
    <w:p w14:paraId="2760FA6A"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3B85ED1A" w14:textId="77777777" w:rsidTr="00C22FE9">
        <w:tc>
          <w:tcPr>
            <w:tcW w:w="1820" w:type="dxa"/>
            <w:shd w:val="clear" w:color="auto" w:fill="DED6EB" w:themeFill="accent1" w:themeFillTint="33"/>
          </w:tcPr>
          <w:p w14:paraId="62C9B9A1" w14:textId="6408242F"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0A00805E" w14:textId="77777777" w:rsidR="0024329B" w:rsidRDefault="0024329B" w:rsidP="00C91C5F">
            <w:pPr>
              <w:rPr>
                <w:rFonts w:ascii="Arial" w:hAnsi="Arial" w:cs="Arial"/>
                <w:b/>
              </w:rPr>
            </w:pPr>
            <w:r>
              <w:rPr>
                <w:rFonts w:ascii="Arial" w:hAnsi="Arial" w:cs="Arial"/>
                <w:b/>
              </w:rPr>
              <w:t>Understanding factors</w:t>
            </w:r>
          </w:p>
          <w:p w14:paraId="24754980" w14:textId="77777777" w:rsidR="001B2A7D" w:rsidRDefault="001B2A7D" w:rsidP="00C91C5F">
            <w:pPr>
              <w:rPr>
                <w:rFonts w:ascii="Arial" w:hAnsi="Arial" w:cs="Arial"/>
                <w:b/>
              </w:rPr>
            </w:pPr>
          </w:p>
          <w:p w14:paraId="08DBD4DA" w14:textId="77777777" w:rsidR="001B2A7D" w:rsidRDefault="001B2A7D" w:rsidP="00C91C5F">
            <w:pPr>
              <w:rPr>
                <w:rFonts w:ascii="Arial" w:hAnsi="Arial" w:cs="Arial"/>
                <w:b/>
                <w:color w:val="0070C0"/>
              </w:rPr>
            </w:pPr>
            <w:r>
              <w:rPr>
                <w:rFonts w:ascii="Arial" w:hAnsi="Arial" w:cs="Arial"/>
                <w:b/>
                <w:color w:val="0070C0"/>
              </w:rPr>
              <w:t>PD Year 5 – 2.21</w:t>
            </w:r>
          </w:p>
          <w:p w14:paraId="22D2D0BC" w14:textId="77777777" w:rsidR="003F03A2" w:rsidRDefault="003F03A2" w:rsidP="00C91C5F">
            <w:pPr>
              <w:rPr>
                <w:rFonts w:ascii="Arial" w:hAnsi="Arial" w:cs="Arial"/>
                <w:b/>
                <w:color w:val="0070C0"/>
              </w:rPr>
            </w:pPr>
          </w:p>
          <w:p w14:paraId="12D1FBB2" w14:textId="4F58BC12" w:rsidR="003F03A2" w:rsidRDefault="003F03A2" w:rsidP="00C91C5F">
            <w:pPr>
              <w:rPr>
                <w:rFonts w:ascii="Arial" w:hAnsi="Arial" w:cs="Arial"/>
                <w:b/>
              </w:rPr>
            </w:pPr>
            <w:r>
              <w:rPr>
                <w:rFonts w:ascii="Arial" w:hAnsi="Arial" w:cs="Arial"/>
                <w:b/>
                <w:color w:val="0070C0"/>
              </w:rPr>
              <w:t xml:space="preserve">CP Y5 Unit </w:t>
            </w:r>
            <w:r>
              <w:rPr>
                <w:rFonts w:ascii="Arial" w:hAnsi="Arial" w:cs="Arial"/>
                <w:b/>
                <w:color w:val="0070C0"/>
              </w:rPr>
              <w:t>7</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40CBBCE7" w:rsidR="00D272DB" w:rsidRDefault="00D272DB" w:rsidP="00D272DB">
            <w:pPr>
              <w:rPr>
                <w:rFonts w:ascii="Arial" w:hAnsi="Arial" w:cs="Arial"/>
              </w:rPr>
            </w:pPr>
          </w:p>
          <w:p w14:paraId="6456975A" w14:textId="43968AD3" w:rsidR="00C22FE9" w:rsidRDefault="00D272DB" w:rsidP="00D272DB">
            <w:pPr>
              <w:rPr>
                <w:noProof/>
              </w:rPr>
            </w:pPr>
            <w:r w:rsidRPr="00D272DB">
              <w:rPr>
                <w:rFonts w:ascii="Arial" w:hAnsi="Arial" w:cs="Arial"/>
                <w:i/>
              </w:rPr>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rPr>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19200" cy="1171575"/>
                          </a:xfrm>
                          <a:prstGeom prst="rect">
                            <a:avLst/>
                          </a:prstGeom>
                        </pic:spPr>
                      </pic:pic>
                    </a:graphicData>
                  </a:graphic>
                </wp:inline>
              </w:drawing>
            </w:r>
          </w:p>
          <w:p w14:paraId="20D9039E" w14:textId="77777777" w:rsidR="00C22FE9" w:rsidRDefault="00C22FE9" w:rsidP="00C91C5F">
            <w:pPr>
              <w:rPr>
                <w:rFonts w:ascii="Arial" w:hAnsi="Arial" w:cs="Arial"/>
                <w:i/>
              </w:rPr>
            </w:pP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Pr="00C22FE9"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9DFDEA2" w14:textId="19E7C4DE" w:rsidR="00266E19" w:rsidRDefault="00C22FE9" w:rsidP="00C91C5F">
            <w:pPr>
              <w:rPr>
                <w:rFonts w:ascii="Arial" w:hAnsi="Arial" w:cs="Arial"/>
                <w:i/>
              </w:rPr>
            </w:pPr>
            <w:r>
              <w:rPr>
                <w:noProof/>
              </w:rPr>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1061C73" w14:textId="7777777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p w14:paraId="1C66AD17" w14:textId="77777777" w:rsidR="00683F03" w:rsidRDefault="00683F03" w:rsidP="0024329B">
            <w:pPr>
              <w:rPr>
                <w:rFonts w:ascii="Arial" w:hAnsi="Arial" w:cs="Arial"/>
                <w:b/>
              </w:rPr>
            </w:pPr>
          </w:p>
          <w:p w14:paraId="0A2E4AF1" w14:textId="4084E31D" w:rsidR="00683F03" w:rsidRDefault="00683F03" w:rsidP="0024329B">
            <w:pPr>
              <w:rPr>
                <w:rFonts w:ascii="Arial" w:hAnsi="Arial" w:cs="Arial"/>
                <w:b/>
              </w:rPr>
            </w:pPr>
            <w:r>
              <w:rPr>
                <w:rFonts w:ascii="Arial" w:hAnsi="Arial" w:cs="Arial"/>
                <w:b/>
                <w:color w:val="0070C0"/>
              </w:rPr>
              <w:t xml:space="preserve">CP Y5 Unit </w:t>
            </w:r>
            <w:r>
              <w:rPr>
                <w:rFonts w:ascii="Arial" w:hAnsi="Arial" w:cs="Arial"/>
                <w:b/>
                <w:color w:val="0070C0"/>
              </w:rPr>
              <w:t>6</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3F66532" w14:textId="77777777" w:rsidR="00AC20EC" w:rsidRDefault="007636C2" w:rsidP="0024329B">
            <w:pPr>
              <w:rPr>
                <w:rFonts w:ascii="Arial" w:hAnsi="Arial" w:cs="Arial"/>
              </w:rPr>
            </w:pPr>
            <w:r>
              <w:rPr>
                <w:noProof/>
              </w:rPr>
              <w:lastRenderedPageBreak/>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47925" cy="1238250"/>
                          </a:xfrm>
                          <a:prstGeom prst="rect">
                            <a:avLst/>
                          </a:prstGeom>
                        </pic:spPr>
                      </pic:pic>
                    </a:graphicData>
                  </a:graphic>
                </wp:inline>
              </w:drawing>
            </w:r>
          </w:p>
          <w:p w14:paraId="23083B8A" w14:textId="6BE50C2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09D4471E" w14:textId="77777777" w:rsidR="007636C2" w:rsidRPr="007636C2" w:rsidRDefault="007636C2" w:rsidP="0024329B">
            <w:pPr>
              <w:rPr>
                <w:rFonts w:ascii="Arial" w:hAnsi="Arial" w:cs="Arial"/>
                <w:i/>
                <w:iCs/>
              </w:rPr>
            </w:pPr>
          </w:p>
          <w:p w14:paraId="0C46DBCB" w14:textId="611A69D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3917CD77" w14:textId="77777777" w:rsidR="007636C2" w:rsidRPr="007636C2" w:rsidRDefault="007636C2" w:rsidP="0024329B">
            <w:pPr>
              <w:rPr>
                <w:rFonts w:ascii="Arial" w:hAnsi="Arial" w:cs="Arial"/>
                <w:i/>
                <w:iCs/>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lastRenderedPageBreak/>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6ABAF422">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11FE1406" w14:textId="77777777" w:rsidR="007636C2" w:rsidRDefault="007636C2" w:rsidP="00A35D90">
            <w:pPr>
              <w:pStyle w:val="Tableexample"/>
              <w:ind w:left="0"/>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1430F1AA" w14:textId="77777777" w:rsidR="007636C2" w:rsidRDefault="007636C2" w:rsidP="00A35D90">
            <w:pPr>
              <w:pStyle w:val="Tableexample"/>
              <w:ind w:left="0"/>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150CF77C" w14:textId="77777777"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p w14:paraId="7BE806A9" w14:textId="77777777" w:rsidR="00683F03" w:rsidRDefault="00683F03" w:rsidP="0024329B">
            <w:pPr>
              <w:rPr>
                <w:rFonts w:ascii="Arial" w:hAnsi="Arial" w:cs="Arial"/>
                <w:b/>
              </w:rPr>
            </w:pPr>
          </w:p>
          <w:p w14:paraId="077EA619" w14:textId="0F5476F6" w:rsidR="00683F03" w:rsidRDefault="00683F03" w:rsidP="0024329B">
            <w:pPr>
              <w:rPr>
                <w:rFonts w:ascii="Arial" w:hAnsi="Arial" w:cs="Arial"/>
                <w:b/>
              </w:rPr>
            </w:pPr>
            <w:r>
              <w:rPr>
                <w:rFonts w:ascii="Arial" w:hAnsi="Arial" w:cs="Arial"/>
                <w:b/>
                <w:color w:val="0070C0"/>
              </w:rPr>
              <w:t>CP Y5 Unit 6</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 xml:space="preserve">5 groups of 3 ones </w:t>
            </w:r>
            <w:proofErr w:type="gramStart"/>
            <w:r w:rsidRPr="00C5119A">
              <w:rPr>
                <w:rFonts w:ascii="Arial" w:hAnsi="Arial" w:cs="Arial"/>
                <w:i/>
              </w:rPr>
              <w:t>is</w:t>
            </w:r>
            <w:proofErr w:type="gramEnd"/>
            <w:r w:rsidRPr="00C5119A">
              <w:rPr>
                <w:rFonts w:ascii="Arial" w:hAnsi="Arial" w:cs="Arial"/>
                <w:i/>
              </w:rPr>
              <w:t xml:space="preserve">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 xml:space="preserve">5 groups of 3 tens </w:t>
            </w:r>
            <w:proofErr w:type="gramStart"/>
            <w:r w:rsidRPr="00C5119A">
              <w:rPr>
                <w:rFonts w:ascii="Arial" w:hAnsi="Arial" w:cs="Arial"/>
                <w:i/>
              </w:rPr>
              <w:t>is</w:t>
            </w:r>
            <w:proofErr w:type="gramEnd"/>
            <w:r w:rsidRPr="00C5119A">
              <w:rPr>
                <w:rFonts w:ascii="Arial" w:hAnsi="Arial" w:cs="Arial"/>
                <w:i/>
              </w:rPr>
              <w:t xml:space="preserve">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4D37F8FA" w14:textId="77777777" w:rsidR="0024329B" w:rsidRDefault="0024329B" w:rsidP="0024329B">
            <w:pPr>
              <w:rPr>
                <w:rFonts w:ascii="Arial" w:hAnsi="Arial" w:cs="Arial"/>
                <w:b/>
              </w:rPr>
            </w:pPr>
            <w:r>
              <w:rPr>
                <w:rFonts w:ascii="Arial" w:hAnsi="Arial" w:cs="Arial"/>
                <w:b/>
              </w:rPr>
              <w:t>Multiplying up to 4-digit numbers by a single digit</w:t>
            </w:r>
          </w:p>
          <w:p w14:paraId="70D25BFE" w14:textId="77777777" w:rsidR="00683F03" w:rsidRDefault="00683F03" w:rsidP="0024329B">
            <w:pPr>
              <w:rPr>
                <w:rFonts w:ascii="Arial" w:hAnsi="Arial" w:cs="Arial"/>
                <w:b/>
              </w:rPr>
            </w:pPr>
          </w:p>
          <w:p w14:paraId="2E7965F1" w14:textId="665EAC3F" w:rsidR="00683F03" w:rsidRDefault="00683F03" w:rsidP="0024329B">
            <w:pPr>
              <w:rPr>
                <w:rFonts w:ascii="Arial" w:hAnsi="Arial" w:cs="Arial"/>
                <w:b/>
              </w:rPr>
            </w:pPr>
            <w:r>
              <w:rPr>
                <w:rFonts w:ascii="Arial" w:hAnsi="Arial" w:cs="Arial"/>
                <w:b/>
                <w:color w:val="0070C0"/>
              </w:rPr>
              <w:t xml:space="preserve">CP Y5 Unit </w:t>
            </w:r>
            <w:r>
              <w:rPr>
                <w:rFonts w:ascii="Arial" w:hAnsi="Arial" w:cs="Arial"/>
                <w:b/>
                <w:color w:val="0070C0"/>
              </w:rPr>
              <w:t>4</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lastRenderedPageBreak/>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lastRenderedPageBreak/>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lastRenderedPageBreak/>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lastRenderedPageBreak/>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lastRenderedPageBreak/>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091C6E78" w14:textId="77777777"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p w14:paraId="3BC57D8B" w14:textId="77777777" w:rsidR="003F03A2" w:rsidRDefault="003F03A2" w:rsidP="0024329B">
            <w:pPr>
              <w:rPr>
                <w:rFonts w:ascii="Arial" w:hAnsi="Arial" w:cs="Arial"/>
                <w:b/>
              </w:rPr>
            </w:pPr>
          </w:p>
          <w:p w14:paraId="5B412AA0" w14:textId="226E2400" w:rsidR="003F03A2" w:rsidRDefault="003F03A2" w:rsidP="0024329B">
            <w:pPr>
              <w:rPr>
                <w:rFonts w:ascii="Arial" w:hAnsi="Arial" w:cs="Arial"/>
                <w:b/>
              </w:rPr>
            </w:pPr>
            <w:r>
              <w:rPr>
                <w:rFonts w:ascii="Arial" w:hAnsi="Arial" w:cs="Arial"/>
                <w:b/>
                <w:color w:val="0070C0"/>
              </w:rPr>
              <w:t>CP Y6 Unit 5</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092544EC" w14:textId="77777777" w:rsidR="00DC3F8B" w:rsidRDefault="00DC3F8B" w:rsidP="00DC3F8B">
            <w:pPr>
              <w:rPr>
                <w:rFonts w:ascii="Arial" w:hAnsi="Arial" w:cs="Arial"/>
                <w:b/>
              </w:rPr>
            </w:pPr>
            <w:r>
              <w:rPr>
                <w:rFonts w:ascii="Arial" w:hAnsi="Arial" w:cs="Arial"/>
                <w:b/>
              </w:rPr>
              <w:lastRenderedPageBreak/>
              <w:t>Multiplying up to 4-digits by 2-digits</w:t>
            </w:r>
          </w:p>
          <w:p w14:paraId="0D872346" w14:textId="77777777" w:rsidR="003F03A2" w:rsidRDefault="003F03A2" w:rsidP="00DC3F8B">
            <w:pPr>
              <w:rPr>
                <w:rFonts w:ascii="Arial" w:hAnsi="Arial" w:cs="Arial"/>
                <w:b/>
              </w:rPr>
            </w:pPr>
          </w:p>
          <w:p w14:paraId="7CE98166" w14:textId="1460E2D0" w:rsidR="003F03A2" w:rsidRDefault="003F03A2" w:rsidP="00DC3F8B">
            <w:pPr>
              <w:rPr>
                <w:rFonts w:ascii="Arial" w:hAnsi="Arial" w:cs="Arial"/>
                <w:b/>
              </w:rPr>
            </w:pPr>
            <w:r>
              <w:rPr>
                <w:rFonts w:ascii="Arial" w:hAnsi="Arial" w:cs="Arial"/>
                <w:b/>
                <w:color w:val="0070C0"/>
              </w:rPr>
              <w:t>CP Y6 Unit 5</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45F76666" w14:textId="77777777"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p w14:paraId="522B856A" w14:textId="77777777" w:rsidR="00683F03" w:rsidRDefault="00683F03" w:rsidP="00DC3F8B">
            <w:pPr>
              <w:rPr>
                <w:rFonts w:ascii="Arial" w:hAnsi="Arial" w:cs="Arial"/>
                <w:b/>
              </w:rPr>
            </w:pPr>
          </w:p>
          <w:p w14:paraId="78982252" w14:textId="6AAA064D" w:rsidR="00683F03" w:rsidRDefault="00683F03" w:rsidP="00DC3F8B">
            <w:pPr>
              <w:rPr>
                <w:rFonts w:ascii="Arial" w:hAnsi="Arial" w:cs="Arial"/>
                <w:b/>
              </w:rPr>
            </w:pPr>
            <w:r>
              <w:rPr>
                <w:rFonts w:ascii="Arial" w:hAnsi="Arial" w:cs="Arial"/>
                <w:b/>
                <w:color w:val="0070C0"/>
              </w:rPr>
              <w:t>CP Y5 Unit 6</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bl>
    <w:p w14:paraId="33AEED3A" w14:textId="77777777" w:rsidR="00BB1949" w:rsidRDefault="00BB1949">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1A1506B4" w:rsidR="00DC3F8B" w:rsidRDefault="00DC3F8B" w:rsidP="00DC3F8B">
            <w:pPr>
              <w:rPr>
                <w:rFonts w:ascii="Arial" w:hAnsi="Arial" w:cs="Arial"/>
                <w:b/>
              </w:rPr>
            </w:pPr>
            <w:r>
              <w:rPr>
                <w:rFonts w:ascii="Arial" w:hAnsi="Arial" w:cs="Arial"/>
                <w:b/>
              </w:rPr>
              <w:lastRenderedPageBreak/>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4B2CE407" w14:textId="77777777"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p w14:paraId="481B198A" w14:textId="77777777" w:rsidR="001B2A7D" w:rsidRDefault="001B2A7D" w:rsidP="00DC3F8B">
            <w:pPr>
              <w:rPr>
                <w:rFonts w:ascii="Arial" w:hAnsi="Arial" w:cs="Arial"/>
                <w:b/>
              </w:rPr>
            </w:pPr>
          </w:p>
          <w:p w14:paraId="07899288" w14:textId="77777777" w:rsidR="001B2A7D" w:rsidRDefault="001B2A7D" w:rsidP="00DC3F8B">
            <w:pPr>
              <w:rPr>
                <w:rFonts w:ascii="Arial" w:hAnsi="Arial" w:cs="Arial"/>
                <w:b/>
                <w:color w:val="0070C0"/>
              </w:rPr>
            </w:pPr>
            <w:r>
              <w:rPr>
                <w:rFonts w:ascii="Arial" w:hAnsi="Arial" w:cs="Arial"/>
                <w:b/>
                <w:color w:val="0070C0"/>
              </w:rPr>
              <w:t>PD Year 5 – 2.21</w:t>
            </w:r>
          </w:p>
          <w:p w14:paraId="480FC040" w14:textId="77777777" w:rsidR="003F03A2" w:rsidRDefault="003F03A2" w:rsidP="00DC3F8B">
            <w:pPr>
              <w:rPr>
                <w:rFonts w:ascii="Arial" w:hAnsi="Arial" w:cs="Arial"/>
                <w:b/>
                <w:color w:val="0070C0"/>
              </w:rPr>
            </w:pPr>
          </w:p>
          <w:p w14:paraId="0C44E929" w14:textId="1F4F252E" w:rsidR="003F03A2" w:rsidRDefault="003F03A2" w:rsidP="00DC3F8B">
            <w:pPr>
              <w:rPr>
                <w:rFonts w:ascii="Arial" w:hAnsi="Arial" w:cs="Arial"/>
                <w:b/>
              </w:rPr>
            </w:pPr>
            <w:r>
              <w:rPr>
                <w:rFonts w:ascii="Arial" w:hAnsi="Arial" w:cs="Arial"/>
                <w:b/>
                <w:color w:val="0070C0"/>
              </w:rPr>
              <w:t>CP Y5 Unit 7</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D7E9D93" w:rsidR="00174ABB" w:rsidRDefault="00475690" w:rsidP="00DC3F8B">
            <w:pPr>
              <w:rPr>
                <w:rFonts w:ascii="Arial" w:hAnsi="Arial" w:cs="Arial"/>
              </w:rPr>
            </w:pPr>
            <w:r w:rsidDel="00475690">
              <w:rPr>
                <w:rFonts w:ascii="Verdana" w:hAnsi="Verdana"/>
                <w:color w:val="FF00FF"/>
                <w:sz w:val="18"/>
                <w:szCs w:val="18"/>
              </w:rPr>
              <w:t xml:space="preserve"> </w:t>
            </w:r>
            <w:r w:rsidR="003102BD">
              <w:rPr>
                <w:noProof/>
              </w:rPr>
              <w:drawing>
                <wp:inline distT="0" distB="0" distL="0" distR="0" wp14:anchorId="6D6FE884" wp14:editId="7938012B">
                  <wp:extent cx="1390650" cy="600075"/>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390650" cy="600075"/>
                          </a:xfrm>
                          <a:prstGeom prst="rect">
                            <a:avLst/>
                          </a:prstGeom>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77AD4E50" w14:textId="77777777"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p w14:paraId="4535DFE1" w14:textId="77777777" w:rsidR="003F03A2" w:rsidRDefault="003F03A2" w:rsidP="00DC3F8B">
            <w:pPr>
              <w:rPr>
                <w:rFonts w:ascii="Arial" w:hAnsi="Arial" w:cs="Arial"/>
                <w:b/>
              </w:rPr>
            </w:pPr>
          </w:p>
          <w:p w14:paraId="1EF71C04" w14:textId="3EDA9D0B" w:rsidR="003F03A2" w:rsidRDefault="003F03A2" w:rsidP="00DC3F8B">
            <w:pPr>
              <w:rPr>
                <w:rFonts w:ascii="Arial" w:hAnsi="Arial" w:cs="Arial"/>
                <w:b/>
              </w:rPr>
            </w:pPr>
            <w:r>
              <w:rPr>
                <w:rFonts w:ascii="Arial" w:hAnsi="Arial" w:cs="Arial"/>
                <w:b/>
                <w:color w:val="0070C0"/>
              </w:rPr>
              <w:t>CP Y5 Unit 7</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lastRenderedPageBreak/>
              <w:t xml:space="preserve">22 ÷ 2 </w:t>
            </w:r>
            <w:proofErr w:type="gramStart"/>
            <w:r>
              <w:t>= ?</w:t>
            </w:r>
            <w:proofErr w:type="gramEnd"/>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55BFDB08" w14:textId="77777777"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p w14:paraId="6118EEAC" w14:textId="77777777" w:rsidR="00683F03" w:rsidRDefault="00683F03">
            <w:pPr>
              <w:rPr>
                <w:rFonts w:ascii="Arial" w:hAnsi="Arial" w:cs="Arial"/>
                <w:b/>
              </w:rPr>
            </w:pPr>
          </w:p>
          <w:p w14:paraId="7080C471" w14:textId="14891B32" w:rsidR="00683F03" w:rsidRDefault="00683F03">
            <w:pPr>
              <w:rPr>
                <w:rFonts w:ascii="Arial" w:hAnsi="Arial" w:cs="Arial"/>
                <w:b/>
              </w:rPr>
            </w:pPr>
            <w:r>
              <w:rPr>
                <w:rFonts w:ascii="Arial" w:hAnsi="Arial" w:cs="Arial"/>
                <w:b/>
                <w:color w:val="0070C0"/>
              </w:rPr>
              <w:t>CP Y5 Unit 6</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34945" cy="581025"/>
                          </a:xfrm>
                          <a:prstGeom prst="rect">
                            <a:avLst/>
                          </a:prstGeom>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w:t>
            </w:r>
            <w:proofErr w:type="gramStart"/>
            <w:r>
              <w:t>= ?</w:t>
            </w:r>
            <w:proofErr w:type="gramEnd"/>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71C03DEF" w14:textId="77777777"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p w14:paraId="76F19C84" w14:textId="77777777" w:rsidR="00683F03" w:rsidRDefault="00683F03">
            <w:pPr>
              <w:rPr>
                <w:rFonts w:ascii="Arial" w:hAnsi="Arial" w:cs="Arial"/>
                <w:b/>
              </w:rPr>
            </w:pPr>
          </w:p>
          <w:p w14:paraId="66CC12ED" w14:textId="2E0E70B6" w:rsidR="00683F03" w:rsidRPr="00683F03" w:rsidRDefault="00683F03">
            <w:pPr>
              <w:rPr>
                <w:rFonts w:ascii="Arial" w:hAnsi="Arial" w:cs="Arial"/>
                <w:bCs/>
              </w:rPr>
            </w:pPr>
            <w:r>
              <w:rPr>
                <w:rFonts w:ascii="Arial" w:hAnsi="Arial" w:cs="Arial"/>
                <w:b/>
                <w:color w:val="0070C0"/>
              </w:rPr>
              <w:t>CP Y5 Unit 6</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101725"/>
                          </a:xfrm>
                          <a:prstGeom prst="rect">
                            <a:avLst/>
                          </a:prstGeom>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lastRenderedPageBreak/>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lastRenderedPageBreak/>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6E5FEEED" w14:textId="77777777"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p w14:paraId="3CB734F6" w14:textId="77777777" w:rsidR="00683F03" w:rsidRDefault="00683F03">
            <w:pPr>
              <w:rPr>
                <w:rFonts w:ascii="Arial" w:hAnsi="Arial" w:cs="Arial"/>
                <w:b/>
              </w:rPr>
            </w:pPr>
          </w:p>
          <w:p w14:paraId="70C7DAD6" w14:textId="5B77A266" w:rsidR="00683F03" w:rsidRDefault="00683F03">
            <w:pPr>
              <w:rPr>
                <w:rFonts w:ascii="Arial" w:hAnsi="Arial" w:cs="Arial"/>
                <w:b/>
              </w:rPr>
            </w:pPr>
            <w:r>
              <w:rPr>
                <w:rFonts w:ascii="Arial" w:hAnsi="Arial" w:cs="Arial"/>
                <w:b/>
                <w:color w:val="0070C0"/>
              </w:rPr>
              <w:t>CP Y5 Unit 4</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lastRenderedPageBreak/>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24463FFE" w14:textId="77777777"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p w14:paraId="61DD1B64" w14:textId="77777777" w:rsidR="00683F03" w:rsidRDefault="00683F03" w:rsidP="00DC3F8B">
            <w:pPr>
              <w:rPr>
                <w:rFonts w:ascii="Arial" w:hAnsi="Arial" w:cs="Arial"/>
                <w:b/>
              </w:rPr>
            </w:pPr>
          </w:p>
          <w:p w14:paraId="6C25C93F" w14:textId="7A70A816" w:rsidR="00683F03" w:rsidRDefault="00683F03" w:rsidP="00DC3F8B">
            <w:pPr>
              <w:rPr>
                <w:rFonts w:ascii="Arial" w:hAnsi="Arial" w:cs="Arial"/>
                <w:b/>
              </w:rPr>
            </w:pPr>
            <w:r>
              <w:rPr>
                <w:rFonts w:ascii="Arial" w:hAnsi="Arial" w:cs="Arial"/>
                <w:b/>
                <w:color w:val="0070C0"/>
              </w:rPr>
              <w:t>CP Y5 Unit 4</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3B69F3CE">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113BBA62">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4C23212E" w14:textId="77777777" w:rsidR="00DC3F8B" w:rsidRDefault="00DC3F8B" w:rsidP="00DC3F8B">
            <w:pPr>
              <w:rPr>
                <w:rFonts w:ascii="Arial" w:hAnsi="Arial" w:cs="Arial"/>
                <w:b/>
              </w:rPr>
            </w:pPr>
            <w:r>
              <w:rPr>
                <w:rFonts w:ascii="Arial" w:hAnsi="Arial" w:cs="Arial"/>
                <w:b/>
              </w:rPr>
              <w:lastRenderedPageBreak/>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p w14:paraId="3642D895" w14:textId="77777777" w:rsidR="00683F03" w:rsidRDefault="00683F03" w:rsidP="00DC3F8B">
            <w:pPr>
              <w:rPr>
                <w:rFonts w:ascii="Arial" w:hAnsi="Arial" w:cs="Arial"/>
                <w:b/>
              </w:rPr>
            </w:pPr>
          </w:p>
          <w:p w14:paraId="6BC4544E" w14:textId="3D7BAFB6" w:rsidR="00683F03" w:rsidRDefault="00683F03" w:rsidP="00DC3F8B">
            <w:pPr>
              <w:rPr>
                <w:rFonts w:ascii="Arial" w:hAnsi="Arial" w:cs="Arial"/>
                <w:b/>
              </w:rPr>
            </w:pPr>
            <w:r>
              <w:rPr>
                <w:rFonts w:ascii="Arial" w:hAnsi="Arial" w:cs="Arial"/>
                <w:b/>
                <w:color w:val="0070C0"/>
              </w:rPr>
              <w:t>CP Y5 Unit 6</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7AA536B8" w14:textId="77777777"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p w14:paraId="0C0E384D" w14:textId="77777777" w:rsidR="003F03A2" w:rsidRDefault="003F03A2" w:rsidP="00DC3F8B">
            <w:pPr>
              <w:rPr>
                <w:rFonts w:ascii="Arial" w:hAnsi="Arial" w:cs="Arial"/>
                <w:b/>
              </w:rPr>
            </w:pPr>
          </w:p>
          <w:p w14:paraId="35B0C111" w14:textId="18EFAE10" w:rsidR="003F03A2" w:rsidRDefault="003F03A2" w:rsidP="00DC3F8B">
            <w:pPr>
              <w:rPr>
                <w:rFonts w:ascii="Arial" w:hAnsi="Arial" w:cs="Arial"/>
                <w:b/>
              </w:rPr>
            </w:pPr>
            <w:r>
              <w:rPr>
                <w:rFonts w:ascii="Arial" w:hAnsi="Arial" w:cs="Arial"/>
                <w:b/>
                <w:color w:val="0070C0"/>
              </w:rPr>
              <w:t xml:space="preserve">CP Y5 Unit </w:t>
            </w:r>
            <w:r>
              <w:rPr>
                <w:rFonts w:ascii="Arial" w:hAnsi="Arial" w:cs="Arial"/>
                <w:b/>
                <w:color w:val="0070C0"/>
              </w:rPr>
              <w:t>8</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08D84593" w14:textId="7777777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p w14:paraId="3494DA84" w14:textId="77777777" w:rsidR="003F03A2" w:rsidRDefault="003F03A2">
            <w:pPr>
              <w:rPr>
                <w:rFonts w:ascii="Arial" w:hAnsi="Arial" w:cs="Arial"/>
                <w:b/>
              </w:rPr>
            </w:pPr>
          </w:p>
          <w:p w14:paraId="31F2C78A" w14:textId="14A2AB99" w:rsidR="003F03A2" w:rsidRDefault="003F03A2">
            <w:pPr>
              <w:rPr>
                <w:rFonts w:ascii="Arial" w:hAnsi="Arial" w:cs="Arial"/>
                <w:b/>
              </w:rPr>
            </w:pPr>
            <w:r>
              <w:rPr>
                <w:rFonts w:ascii="Arial" w:hAnsi="Arial" w:cs="Arial"/>
                <w:b/>
                <w:color w:val="0070C0"/>
              </w:rPr>
              <w:t>CP Y</w:t>
            </w:r>
            <w:r>
              <w:rPr>
                <w:rFonts w:ascii="Arial" w:hAnsi="Arial" w:cs="Arial"/>
                <w:b/>
                <w:color w:val="0070C0"/>
              </w:rPr>
              <w:t>6</w:t>
            </w:r>
            <w:r>
              <w:rPr>
                <w:rFonts w:ascii="Arial" w:hAnsi="Arial" w:cs="Arial"/>
                <w:b/>
                <w:color w:val="0070C0"/>
              </w:rPr>
              <w:t xml:space="preserve"> Unit </w:t>
            </w:r>
            <w:r>
              <w:rPr>
                <w:rFonts w:ascii="Arial" w:hAnsi="Arial" w:cs="Arial"/>
                <w:b/>
                <w:color w:val="0070C0"/>
              </w:rPr>
              <w:t>1</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4D109BF4">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 xml:space="preserve">32,145 + 4,302 </w:t>
            </w:r>
            <w:proofErr w:type="gramStart"/>
            <w:r w:rsidRPr="009C13C1">
              <w:rPr>
                <w:rFonts w:ascii="Arial" w:hAnsi="Arial" w:cs="Arial"/>
                <w:i/>
              </w:rPr>
              <w:t>= ?</w:t>
            </w:r>
            <w:proofErr w:type="gramEnd"/>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58F2784B" w14:textId="44171B5C" w:rsidR="00054E7E"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tc>
      </w:tr>
      <w:tr w:rsidR="002B5815" w14:paraId="55417EEF" w14:textId="77777777" w:rsidTr="005E6E7A">
        <w:tc>
          <w:tcPr>
            <w:tcW w:w="1820" w:type="dxa"/>
          </w:tcPr>
          <w:p w14:paraId="1F262078" w14:textId="77777777" w:rsidR="002B5815" w:rsidRDefault="002B5815" w:rsidP="00DC3F8B">
            <w:pPr>
              <w:rPr>
                <w:rFonts w:ascii="Arial" w:hAnsi="Arial" w:cs="Arial"/>
                <w:b/>
              </w:rPr>
            </w:pPr>
            <w:r>
              <w:rPr>
                <w:rFonts w:ascii="Arial" w:hAnsi="Arial" w:cs="Arial"/>
                <w:b/>
              </w:rPr>
              <w:t>Select</w:t>
            </w:r>
            <w:r w:rsidR="004A5CB2">
              <w:rPr>
                <w:rFonts w:ascii="Arial" w:hAnsi="Arial" w:cs="Arial"/>
                <w:b/>
              </w:rPr>
              <w:t>ing</w:t>
            </w:r>
            <w:r>
              <w:rPr>
                <w:rFonts w:ascii="Arial" w:hAnsi="Arial" w:cs="Arial"/>
                <w:b/>
              </w:rPr>
              <w:t xml:space="preserve"> mental methods for larger numbers where appropriate</w:t>
            </w:r>
          </w:p>
          <w:p w14:paraId="7D67FB16" w14:textId="77777777" w:rsidR="003F03A2" w:rsidRDefault="003F03A2" w:rsidP="00DC3F8B">
            <w:pPr>
              <w:rPr>
                <w:rFonts w:ascii="Arial" w:hAnsi="Arial" w:cs="Arial"/>
                <w:b/>
              </w:rPr>
            </w:pPr>
          </w:p>
          <w:p w14:paraId="6E165BFA" w14:textId="1918834A" w:rsidR="003F03A2" w:rsidRDefault="003F03A2" w:rsidP="00DC3F8B">
            <w:pPr>
              <w:rPr>
                <w:rFonts w:ascii="Arial" w:hAnsi="Arial" w:cs="Arial"/>
                <w:b/>
              </w:rPr>
            </w:pPr>
            <w:r>
              <w:rPr>
                <w:rFonts w:ascii="Arial" w:hAnsi="Arial" w:cs="Arial"/>
                <w:b/>
                <w:color w:val="0070C0"/>
              </w:rPr>
              <w:t>CP Y6 Unit 1</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lastRenderedPageBreak/>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lastRenderedPageBreak/>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lastRenderedPageBreak/>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lastRenderedPageBreak/>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914CBCA" w14:textId="77777777" w:rsidR="006F57F7" w:rsidRDefault="002B5815"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order of operations in calculations</w:t>
            </w:r>
          </w:p>
          <w:p w14:paraId="4790918D" w14:textId="77777777" w:rsidR="003F03A2" w:rsidRDefault="003F03A2" w:rsidP="00DC3F8B">
            <w:pPr>
              <w:rPr>
                <w:rFonts w:ascii="Arial" w:hAnsi="Arial" w:cs="Arial"/>
                <w:b/>
              </w:rPr>
            </w:pPr>
          </w:p>
          <w:p w14:paraId="7A60E820" w14:textId="1B5AE972" w:rsidR="003F03A2" w:rsidRDefault="003F03A2" w:rsidP="00DC3F8B">
            <w:pPr>
              <w:rPr>
                <w:rFonts w:ascii="Arial" w:hAnsi="Arial" w:cs="Arial"/>
                <w:b/>
              </w:rPr>
            </w:pPr>
            <w:r>
              <w:rPr>
                <w:rFonts w:ascii="Arial" w:hAnsi="Arial" w:cs="Arial"/>
                <w:b/>
                <w:color w:val="0070C0"/>
              </w:rPr>
              <w:t>CP Y6 Unit 1</w:t>
            </w:r>
            <w:r>
              <w:rPr>
                <w:rFonts w:ascii="Arial" w:hAnsi="Arial" w:cs="Arial"/>
                <w:b/>
                <w:color w:val="0070C0"/>
              </w:rPr>
              <w:t>2</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31E1A73F" w:rsidR="002B5815" w:rsidRDefault="00B308C9" w:rsidP="00DC3F8B">
            <w:pPr>
              <w:rPr>
                <w:rFonts w:ascii="Arial" w:hAnsi="Arial" w:cs="Arial"/>
              </w:rPr>
            </w:pPr>
            <w:r>
              <w:rPr>
                <w:noProof/>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bl>
    <w:p w14:paraId="3ED3046A"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DC3F8B" w14:paraId="6B8B529E" w14:textId="77777777" w:rsidTr="00B308C9">
        <w:tc>
          <w:tcPr>
            <w:tcW w:w="1820" w:type="dxa"/>
            <w:shd w:val="clear" w:color="auto" w:fill="DED6EB" w:themeFill="accent1" w:themeFillTint="33"/>
          </w:tcPr>
          <w:p w14:paraId="0DD3393A" w14:textId="4E737818"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706BD33" w14:textId="7777777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p w14:paraId="75492C92" w14:textId="77777777" w:rsidR="003F03A2" w:rsidRDefault="003F03A2">
            <w:pPr>
              <w:rPr>
                <w:rFonts w:ascii="Arial" w:hAnsi="Arial" w:cs="Arial"/>
                <w:b/>
              </w:rPr>
            </w:pPr>
          </w:p>
          <w:p w14:paraId="04529A21" w14:textId="133FCB90" w:rsidR="003F03A2" w:rsidRDefault="003F03A2">
            <w:pPr>
              <w:rPr>
                <w:rFonts w:ascii="Arial" w:hAnsi="Arial" w:cs="Arial"/>
                <w:b/>
              </w:rPr>
            </w:pPr>
            <w:r>
              <w:rPr>
                <w:rFonts w:ascii="Arial" w:hAnsi="Arial" w:cs="Arial"/>
                <w:b/>
                <w:color w:val="0070C0"/>
              </w:rPr>
              <w:t>CP Y6 Unit 1</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rPr>
              <w:drawing>
                <wp:inline distT="0" distB="0" distL="0" distR="0" wp14:anchorId="5E822535" wp14:editId="41DA404A">
                  <wp:extent cx="2200275" cy="2152650"/>
                  <wp:effectExtent l="0" t="0" r="952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200275" cy="2152650"/>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bl>
    <w:p w14:paraId="51767F1E"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6F57F7" w14:paraId="141FD808" w14:textId="77777777" w:rsidTr="005E6E7A">
        <w:tc>
          <w:tcPr>
            <w:tcW w:w="1820" w:type="dxa"/>
          </w:tcPr>
          <w:p w14:paraId="37AB4A3B" w14:textId="405D2C3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p w14:paraId="0741A570" w14:textId="77777777" w:rsidR="003F03A2" w:rsidRDefault="003F03A2" w:rsidP="00DC3F8B">
            <w:pPr>
              <w:rPr>
                <w:rFonts w:ascii="Arial" w:hAnsi="Arial" w:cs="Arial"/>
                <w:b/>
              </w:rPr>
            </w:pPr>
          </w:p>
          <w:p w14:paraId="5194E44D" w14:textId="77777777" w:rsidR="003F03A2" w:rsidRDefault="003F03A2" w:rsidP="00DC3F8B">
            <w:pPr>
              <w:rPr>
                <w:rFonts w:ascii="Arial" w:hAnsi="Arial" w:cs="Arial"/>
                <w:b/>
                <w:color w:val="0070C0"/>
              </w:rPr>
            </w:pPr>
            <w:r>
              <w:rPr>
                <w:rFonts w:ascii="Arial" w:hAnsi="Arial" w:cs="Arial"/>
                <w:b/>
                <w:color w:val="0070C0"/>
              </w:rPr>
              <w:t>CP Y6 Unit 1</w:t>
            </w:r>
          </w:p>
          <w:p w14:paraId="38293CFC" w14:textId="13CEA5EB" w:rsidR="003F03A2" w:rsidRDefault="003F03A2" w:rsidP="00DC3F8B">
            <w:pPr>
              <w:rPr>
                <w:rFonts w:ascii="Arial" w:hAnsi="Arial" w:cs="Arial"/>
                <w:b/>
              </w:rPr>
            </w:pPr>
            <w:r>
              <w:rPr>
                <w:rFonts w:ascii="Arial" w:hAnsi="Arial" w:cs="Arial"/>
                <w:b/>
                <w:color w:val="0070C0"/>
              </w:rPr>
              <w:t xml:space="preserve">CP Y6 Unit </w:t>
            </w:r>
            <w:r>
              <w:rPr>
                <w:rFonts w:ascii="Arial" w:hAnsi="Arial" w:cs="Arial"/>
                <w:b/>
                <w:color w:val="0070C0"/>
              </w:rPr>
              <w:t>3</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bl>
    <w:p w14:paraId="35BA7A30"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DC3F8B" w14:paraId="7D5B5548" w14:textId="77777777" w:rsidTr="00CF2539">
        <w:tc>
          <w:tcPr>
            <w:tcW w:w="1820" w:type="dxa"/>
            <w:shd w:val="clear" w:color="auto" w:fill="DED6EB" w:themeFill="accent1" w:themeFillTint="33"/>
          </w:tcPr>
          <w:p w14:paraId="5AED786C" w14:textId="49F777C4" w:rsidR="00DC3F8B" w:rsidRDefault="00DC3F8B" w:rsidP="00DC3F8B">
            <w:pPr>
              <w:rPr>
                <w:rFonts w:ascii="Arial" w:hAnsi="Arial" w:cs="Arial"/>
                <w:b/>
              </w:rPr>
            </w:pPr>
            <w:r>
              <w:rPr>
                <w:rFonts w:ascii="Arial" w:hAnsi="Arial" w:cs="Arial"/>
                <w:b/>
              </w:rPr>
              <w:lastRenderedPageBreak/>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31B700A1" w14:textId="77777777"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p w14:paraId="18A9764F" w14:textId="77777777" w:rsidR="00BB1949" w:rsidRDefault="00BB1949">
            <w:pPr>
              <w:rPr>
                <w:rFonts w:ascii="Arial" w:hAnsi="Arial" w:cs="Arial"/>
                <w:b/>
              </w:rPr>
            </w:pPr>
          </w:p>
          <w:p w14:paraId="7C87D311" w14:textId="382C858C" w:rsidR="00BB1949" w:rsidRDefault="00BB1949">
            <w:pPr>
              <w:rPr>
                <w:rFonts w:ascii="Arial" w:hAnsi="Arial" w:cs="Arial"/>
                <w:b/>
              </w:rPr>
            </w:pPr>
            <w:r>
              <w:rPr>
                <w:rFonts w:ascii="Arial" w:hAnsi="Arial" w:cs="Arial"/>
                <w:b/>
                <w:color w:val="0070C0"/>
              </w:rPr>
              <w:t>CP Y6 Unit 5</w:t>
            </w:r>
          </w:p>
        </w:tc>
        <w:tc>
          <w:tcPr>
            <w:tcW w:w="4522" w:type="dxa"/>
          </w:tcPr>
          <w:p w14:paraId="01B91F74" w14:textId="77777777" w:rsidR="006F57F7" w:rsidRDefault="006F57F7" w:rsidP="00DC3F8B">
            <w:pPr>
              <w:rPr>
                <w:rFonts w:ascii="Arial" w:hAnsi="Arial" w:cs="Arial"/>
              </w:rPr>
            </w:pPr>
          </w:p>
        </w:tc>
        <w:tc>
          <w:tcPr>
            <w:tcW w:w="4523" w:type="dxa"/>
          </w:tcPr>
          <w:p w14:paraId="3EA96138" w14:textId="4F7924E8" w:rsidR="000A61CB" w:rsidRDefault="000A61CB" w:rsidP="00DC3F8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6A898FA7" w14:textId="0EEACD30" w:rsidR="00AE08F0" w:rsidRDefault="00AE08F0" w:rsidP="00DC3F8B">
            <w:pPr>
              <w:rPr>
                <w:rFonts w:ascii="Arial" w:hAnsi="Arial" w:cs="Arial"/>
              </w:rPr>
            </w:pPr>
          </w:p>
          <w:p w14:paraId="459CA83C" w14:textId="77777777" w:rsidR="000A61CB" w:rsidRDefault="007D7D35" w:rsidP="00DC3F8B">
            <w:pPr>
              <w:rPr>
                <w:rFonts w:ascii="Arial" w:hAnsi="Arial" w:cs="Arial"/>
              </w:rPr>
            </w:pPr>
            <w:r>
              <w:rPr>
                <w:noProof/>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rPr>
              <w:drawing>
                <wp:inline distT="0" distB="0" distL="0" distR="0" wp14:anchorId="279DF914" wp14:editId="259702E1">
                  <wp:extent cx="1217718" cy="1445716"/>
                  <wp:effectExtent l="0" t="0" r="1905" b="254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245698" cy="1478934"/>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rPr>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5424EC94">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381A604B">
                  <wp:extent cx="2198511" cy="1735667"/>
                  <wp:effectExtent l="0" t="0" r="0" b="444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238764" cy="1767446"/>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623AF596">
                  <wp:extent cx="2243667" cy="1330174"/>
                  <wp:effectExtent l="0" t="0" r="4445" b="381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318453" cy="1374511"/>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w:t>
            </w:r>
            <w:proofErr w:type="gramStart"/>
            <w:r w:rsidR="00C67065">
              <w:rPr>
                <w:rFonts w:ascii="Arial" w:hAnsi="Arial" w:cs="Arial"/>
                <w:i/>
              </w:rPr>
              <w:t xml:space="preserve">× </w:t>
            </w:r>
            <w:r w:rsidRPr="00EF7385">
              <w:rPr>
                <w:rFonts w:ascii="Arial" w:hAnsi="Arial" w:cs="Arial"/>
                <w:i/>
              </w:rPr>
              <w:t xml:space="preserve"> 16</w:t>
            </w:r>
            <w:proofErr w:type="gramEnd"/>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 xml:space="preserve">10 </w:t>
            </w:r>
            <w:proofErr w:type="gramStart"/>
            <w:r>
              <w:rPr>
                <w:rFonts w:ascii="Arial" w:hAnsi="Arial" w:cs="Arial"/>
                <w:i/>
              </w:rPr>
              <w:t>= ?</w:t>
            </w:r>
            <w:proofErr w:type="gramEnd"/>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bl>
    <w:p w14:paraId="5D2C1D29"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3A42E4" w14:paraId="7B34DADC" w14:textId="77777777" w:rsidTr="005E6E7A">
        <w:tc>
          <w:tcPr>
            <w:tcW w:w="1820" w:type="dxa"/>
          </w:tcPr>
          <w:p w14:paraId="302C1AB0" w14:textId="2D56273D" w:rsidR="003A42E4" w:rsidRDefault="003A42E4"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decimals</w:t>
            </w:r>
          </w:p>
          <w:p w14:paraId="13569B99" w14:textId="77777777" w:rsidR="00BB1949" w:rsidRDefault="00BB1949" w:rsidP="00DC3F8B">
            <w:pPr>
              <w:rPr>
                <w:rFonts w:ascii="Arial" w:hAnsi="Arial" w:cs="Arial"/>
                <w:b/>
              </w:rPr>
            </w:pPr>
          </w:p>
          <w:p w14:paraId="19BBD510" w14:textId="0EEB35F7" w:rsidR="00BB1949" w:rsidRDefault="00BB1949" w:rsidP="00DC3F8B">
            <w:pPr>
              <w:rPr>
                <w:rFonts w:ascii="Arial" w:hAnsi="Arial" w:cs="Arial"/>
                <w:b/>
              </w:rPr>
            </w:pPr>
            <w:r>
              <w:rPr>
                <w:rFonts w:ascii="Arial" w:hAnsi="Arial" w:cs="Arial"/>
                <w:b/>
                <w:color w:val="0070C0"/>
              </w:rPr>
              <w:t>CP Y</w:t>
            </w:r>
            <w:r>
              <w:rPr>
                <w:rFonts w:ascii="Arial" w:hAnsi="Arial" w:cs="Arial"/>
                <w:b/>
                <w:color w:val="0070C0"/>
              </w:rPr>
              <w:t>5</w:t>
            </w:r>
            <w:r>
              <w:rPr>
                <w:rFonts w:ascii="Arial" w:hAnsi="Arial" w:cs="Arial"/>
                <w:b/>
                <w:color w:val="0070C0"/>
              </w:rPr>
              <w:t xml:space="preserve"> Unit </w:t>
            </w:r>
            <w:r>
              <w:rPr>
                <w:rFonts w:ascii="Arial" w:hAnsi="Arial" w:cs="Arial"/>
                <w:b/>
                <w:color w:val="0070C0"/>
              </w:rPr>
              <w:t>6</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 xml:space="preserve">3 groups of 4 tenths </w:t>
            </w:r>
            <w:proofErr w:type="gramStart"/>
            <w:r w:rsidRPr="00A373E3">
              <w:rPr>
                <w:rFonts w:ascii="Arial" w:hAnsi="Arial" w:cs="Arial"/>
                <w:i/>
              </w:rPr>
              <w:t>is</w:t>
            </w:r>
            <w:proofErr w:type="gramEnd"/>
            <w:r w:rsidRPr="00A373E3">
              <w:rPr>
                <w:rFonts w:ascii="Arial" w:hAnsi="Arial" w:cs="Arial"/>
                <w:i/>
              </w:rPr>
              <w:t xml:space="preserve"> 12 tenths.</w:t>
            </w:r>
          </w:p>
          <w:p w14:paraId="217568CF" w14:textId="77777777" w:rsidR="00FA25DC" w:rsidRPr="00A373E3" w:rsidRDefault="00FA25DC" w:rsidP="00DC3F8B">
            <w:pPr>
              <w:rPr>
                <w:rFonts w:ascii="Arial" w:hAnsi="Arial" w:cs="Arial"/>
                <w:i/>
              </w:rPr>
            </w:pPr>
            <w:r w:rsidRPr="00A373E3">
              <w:rPr>
                <w:rFonts w:ascii="Arial" w:hAnsi="Arial" w:cs="Arial"/>
                <w:i/>
              </w:rPr>
              <w:t xml:space="preserve">4 groups of 3 tenths </w:t>
            </w:r>
            <w:proofErr w:type="gramStart"/>
            <w:r w:rsidRPr="00A373E3">
              <w:rPr>
                <w:rFonts w:ascii="Arial" w:hAnsi="Arial" w:cs="Arial"/>
                <w:i/>
              </w:rPr>
              <w:t>is</w:t>
            </w:r>
            <w:proofErr w:type="gramEnd"/>
            <w:r w:rsidRPr="00A373E3">
              <w:rPr>
                <w:rFonts w:ascii="Arial" w:hAnsi="Arial" w:cs="Arial"/>
                <w:i/>
              </w:rPr>
              <w:t xml:space="preserve">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3DE67E86" w14:textId="44FCC871" w:rsidR="00FA25DC" w:rsidRDefault="00FA25DC" w:rsidP="00FA25DC">
            <w:pPr>
              <w:rPr>
                <w:rFonts w:ascii="Arial" w:hAnsi="Arial" w:cs="Arial"/>
              </w:rPr>
            </w:pPr>
            <w:r>
              <w:rPr>
                <w:rFonts w:ascii="Arial" w:hAnsi="Arial" w:cs="Arial"/>
              </w:rPr>
              <w:t>Use known facts to multiply decimals.</w:t>
            </w: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020A0C91" w14:textId="4AA8B38B" w:rsidR="005964FD" w:rsidRDefault="00F97173">
            <w:pPr>
              <w:pStyle w:val="Tableexample"/>
              <w:ind w:left="0"/>
            </w:pPr>
            <w:r>
              <w:t>This can help me work out:</w:t>
            </w: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3801D036" w14:textId="4DEE5110" w:rsidR="005D0B7D" w:rsidRDefault="00F46417" w:rsidP="00FA25DC">
            <w:pPr>
              <w:rPr>
                <w:rFonts w:ascii="Arial" w:hAnsi="Arial" w:cs="Arial"/>
              </w:rPr>
            </w:pPr>
            <w:r>
              <w:rPr>
                <w:noProof/>
                <w:lang w:eastAsia="en-GB"/>
              </w:rPr>
              <w:drawing>
                <wp:inline distT="0" distB="0" distL="0" distR="0" wp14:anchorId="5F0A27FF" wp14:editId="009D92EE">
                  <wp:extent cx="1850247" cy="918653"/>
                  <wp:effectExtent l="0" t="0" r="444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064403" cy="1024982"/>
                          </a:xfrm>
                          <a:prstGeom prst="rect">
                            <a:avLst/>
                          </a:prstGeom>
                          <a:noFill/>
                          <a:ln>
                            <a:noFill/>
                          </a:ln>
                        </pic:spPr>
                      </pic:pic>
                    </a:graphicData>
                  </a:graphic>
                </wp:inline>
              </w:drawing>
            </w:r>
          </w:p>
          <w:p w14:paraId="6BC838B8" w14:textId="532E7315" w:rsidR="005D0B7D" w:rsidRDefault="005D0B7D" w:rsidP="00FA25DC">
            <w:pPr>
              <w:rPr>
                <w:rFonts w:ascii="Arial" w:hAnsi="Arial" w:cs="Arial"/>
              </w:rPr>
            </w:pPr>
          </w:p>
        </w:tc>
      </w:tr>
    </w:tbl>
    <w:p w14:paraId="2AE54946"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DC3F8B" w14:paraId="4A7589D9" w14:textId="77777777" w:rsidTr="000F5414">
        <w:tc>
          <w:tcPr>
            <w:tcW w:w="1820" w:type="dxa"/>
            <w:shd w:val="clear" w:color="auto" w:fill="DED6EB" w:themeFill="accent1" w:themeFillTint="33"/>
          </w:tcPr>
          <w:p w14:paraId="33E39DCC" w14:textId="0AEC6B83"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189A3ED" w14:textId="77777777"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p w14:paraId="6977072B" w14:textId="77777777" w:rsidR="003F03A2" w:rsidRDefault="003F03A2" w:rsidP="00DC3F8B">
            <w:pPr>
              <w:rPr>
                <w:rFonts w:ascii="Arial" w:hAnsi="Arial" w:cs="Arial"/>
                <w:b/>
              </w:rPr>
            </w:pPr>
          </w:p>
          <w:p w14:paraId="5885DEDD" w14:textId="7C617ADE" w:rsidR="003F03A2" w:rsidRDefault="003F03A2" w:rsidP="00DC3F8B">
            <w:pPr>
              <w:rPr>
                <w:rFonts w:ascii="Arial" w:hAnsi="Arial" w:cs="Arial"/>
                <w:b/>
              </w:rPr>
            </w:pPr>
            <w:r>
              <w:rPr>
                <w:rFonts w:ascii="Arial" w:hAnsi="Arial" w:cs="Arial"/>
                <w:b/>
                <w:color w:val="0070C0"/>
              </w:rPr>
              <w:t xml:space="preserve">CP Y6 Unit </w:t>
            </w:r>
            <w:r>
              <w:rPr>
                <w:rFonts w:ascii="Arial" w:hAnsi="Arial" w:cs="Arial"/>
                <w:b/>
                <w:color w:val="0070C0"/>
              </w:rPr>
              <w:t>5</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143125" cy="962025"/>
                          </a:xfrm>
                          <a:prstGeom prst="rect">
                            <a:avLst/>
                          </a:prstGeom>
                        </pic:spPr>
                      </pic:pic>
                    </a:graphicData>
                  </a:graphic>
                </wp:inline>
              </w:drawing>
            </w:r>
            <w:r>
              <w:rPr>
                <w:noProof/>
              </w:rPr>
              <w:drawing>
                <wp:inline distT="0" distB="0" distL="0" distR="0" wp14:anchorId="405F762E" wp14:editId="29459F19">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5D6F2BFF" w:rsidR="000A61CB" w:rsidRDefault="00A93DF3" w:rsidP="00472D60">
            <w:pPr>
              <w:rPr>
                <w:rFonts w:ascii="Arial" w:hAnsi="Arial" w:cs="Arial"/>
              </w:rPr>
            </w:pPr>
            <w:r>
              <w:rPr>
                <w:noProof/>
              </w:rPr>
              <w:drawing>
                <wp:inline distT="0" distB="0" distL="0" distR="0" wp14:anchorId="0CF7CB94" wp14:editId="1FE9C01B">
                  <wp:extent cx="887816" cy="2295525"/>
                  <wp:effectExtent l="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890234" cy="2301778"/>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4CE38585">
                  <wp:extent cx="2671275" cy="1058333"/>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726447" cy="1080192"/>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6BFE0423">
                  <wp:extent cx="2722702" cy="159173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91153" cy="1631751"/>
                          </a:xfrm>
                          <a:prstGeom prst="rect">
                            <a:avLst/>
                          </a:prstGeom>
                          <a:noFill/>
                          <a:ln>
                            <a:noFill/>
                          </a:ln>
                        </pic:spPr>
                      </pic:pic>
                    </a:graphicData>
                  </a:graphic>
                </wp:inline>
              </w:drawing>
            </w:r>
          </w:p>
        </w:tc>
      </w:tr>
    </w:tbl>
    <w:p w14:paraId="50C10A47"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472D60" w14:paraId="01E48154" w14:textId="77777777" w:rsidTr="005E6E7A">
        <w:tc>
          <w:tcPr>
            <w:tcW w:w="1820" w:type="dxa"/>
          </w:tcPr>
          <w:p w14:paraId="2FF50130" w14:textId="3938BD40"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long division</w:t>
            </w:r>
          </w:p>
          <w:p w14:paraId="32C3217A" w14:textId="77777777" w:rsidR="00BB1949" w:rsidRDefault="00BB1949">
            <w:pPr>
              <w:rPr>
                <w:rFonts w:ascii="Arial" w:hAnsi="Arial" w:cs="Arial"/>
                <w:b/>
              </w:rPr>
            </w:pPr>
          </w:p>
          <w:p w14:paraId="544DB166" w14:textId="02E80503" w:rsidR="00BB1949" w:rsidRDefault="00BB1949">
            <w:pPr>
              <w:rPr>
                <w:rFonts w:ascii="Arial" w:hAnsi="Arial" w:cs="Arial"/>
                <w:b/>
              </w:rPr>
            </w:pPr>
            <w:r>
              <w:rPr>
                <w:rFonts w:ascii="Arial" w:hAnsi="Arial" w:cs="Arial"/>
                <w:b/>
                <w:color w:val="0070C0"/>
              </w:rPr>
              <w:t>CP Y6 Unit 5</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 xml:space="preserve">377 ÷ 13 </w:t>
            </w:r>
            <w:proofErr w:type="gramStart"/>
            <w:r w:rsidRPr="00B140BD">
              <w:rPr>
                <w:rFonts w:ascii="Arial" w:hAnsi="Arial" w:cs="Arial"/>
                <w:i/>
              </w:rPr>
              <w:t>= ?</w:t>
            </w:r>
            <w:proofErr w:type="gramEnd"/>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rPr>
              <w:drawing>
                <wp:inline distT="0" distB="0" distL="0" distR="0" wp14:anchorId="6C3D20A3" wp14:editId="6D9CBFFC">
                  <wp:extent cx="1053986" cy="1659467"/>
                  <wp:effectExtent l="0" t="0" r="635" b="444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1064005" cy="1675242"/>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076B10D6" w:rsidR="00472D60" w:rsidRDefault="00DF5D93" w:rsidP="00472D60">
            <w:pPr>
              <w:rPr>
                <w:rFonts w:ascii="Arial" w:hAnsi="Arial" w:cs="Arial"/>
              </w:rPr>
            </w:pPr>
            <w:r>
              <w:rPr>
                <w:rFonts w:ascii="Arial" w:hAnsi="Arial" w:cs="Arial"/>
              </w:rPr>
              <w:t>This would lead onto a more efficient strategy, where children woul</w:t>
            </w:r>
            <w:r w:rsidR="00E83892">
              <w:rPr>
                <w:rFonts w:ascii="Arial" w:hAnsi="Arial" w:cs="Arial"/>
              </w:rPr>
              <w:t>d</w:t>
            </w:r>
            <w:r>
              <w:rPr>
                <w:rFonts w:ascii="Arial" w:hAnsi="Arial" w:cs="Arial"/>
              </w:rPr>
              <w:t xml:space="preserve"> subtract the 2 groups of </w:t>
            </w:r>
            <w:proofErr w:type="gramStart"/>
            <w:r>
              <w:rPr>
                <w:rFonts w:ascii="Arial" w:hAnsi="Arial" w:cs="Arial"/>
              </w:rPr>
              <w:t xml:space="preserve">10 </w:t>
            </w:r>
            <w:r w:rsidR="00E83892">
              <w:rPr>
                <w:rFonts w:ascii="Arial" w:hAnsi="Arial" w:cs="Arial"/>
              </w:rPr>
              <w:t xml:space="preserve"> in</w:t>
            </w:r>
            <w:proofErr w:type="gramEnd"/>
            <w:r w:rsidR="00E83892">
              <w:rPr>
                <w:rFonts w:ascii="Arial" w:hAnsi="Arial" w:cs="Arial"/>
              </w:rPr>
              <w:t xml:space="preserve"> one step. In the example above, </w:t>
            </w:r>
            <w:proofErr w:type="gramStart"/>
            <w:r w:rsidR="00E83892">
              <w:rPr>
                <w:rFonts w:ascii="Arial" w:hAnsi="Arial" w:cs="Arial"/>
              </w:rPr>
              <w:t>subtract  260</w:t>
            </w:r>
            <w:proofErr w:type="gramEnd"/>
            <w:r w:rsidR="00E83892">
              <w:rPr>
                <w:rFonts w:ascii="Arial" w:hAnsi="Arial" w:cs="Arial"/>
              </w:rPr>
              <w:t xml:space="preserve"> from 377.</w:t>
            </w:r>
          </w:p>
          <w:p w14:paraId="5FC7751B" w14:textId="288C8E40" w:rsidR="00472D60" w:rsidRDefault="00472D60" w:rsidP="00472D60">
            <w:pPr>
              <w:rPr>
                <w:rFonts w:ascii="Arial" w:hAnsi="Arial" w:cs="Arial"/>
              </w:rPr>
            </w:pPr>
            <w:r>
              <w:rPr>
                <w:rFonts w:ascii="Arial" w:hAnsi="Arial" w:cs="Arial"/>
              </w:rPr>
              <w:t xml:space="preserve">Divisions with a remainder </w:t>
            </w:r>
            <w:r w:rsidR="00E83892">
              <w:rPr>
                <w:rFonts w:ascii="Arial" w:hAnsi="Arial" w:cs="Arial"/>
              </w:rPr>
              <w:t xml:space="preserve">are </w:t>
            </w:r>
            <w:r>
              <w:rPr>
                <w:rFonts w:ascii="Arial" w:hAnsi="Arial" w:cs="Arial"/>
              </w:rPr>
              <w:t xml:space="preserve">explored in </w:t>
            </w:r>
            <w:r w:rsidR="008F0C53">
              <w:rPr>
                <w:rFonts w:ascii="Arial" w:hAnsi="Arial" w:cs="Arial"/>
              </w:rPr>
              <w:t>problem-</w:t>
            </w:r>
            <w:r>
              <w:rPr>
                <w:rFonts w:ascii="Arial" w:hAnsi="Arial" w:cs="Arial"/>
              </w:rPr>
              <w:t>solving contexts.</w:t>
            </w:r>
          </w:p>
        </w:tc>
      </w:tr>
    </w:tbl>
    <w:p w14:paraId="67C4B696" w14:textId="77777777" w:rsidR="00CB6A3B" w:rsidRDefault="00CB6A3B">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472D60" w14:paraId="41FFEA76" w14:textId="77777777" w:rsidTr="005E6E7A">
        <w:tc>
          <w:tcPr>
            <w:tcW w:w="1820" w:type="dxa"/>
          </w:tcPr>
          <w:p w14:paraId="4B57933C" w14:textId="4F86219F"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40"/>
      <w:footerReference w:type="default" r:id="rId141"/>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7C794" w14:textId="77777777" w:rsidR="0035268B" w:rsidRDefault="0035268B" w:rsidP="00150E53">
      <w:pPr>
        <w:spacing w:after="0" w:line="240" w:lineRule="auto"/>
      </w:pPr>
      <w:r>
        <w:separator/>
      </w:r>
    </w:p>
  </w:endnote>
  <w:endnote w:type="continuationSeparator" w:id="0">
    <w:p w14:paraId="7E045890" w14:textId="77777777" w:rsidR="0035268B" w:rsidRDefault="0035268B"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F9632" w14:textId="6D388E90" w:rsidR="0089783B" w:rsidRPr="00E05AC3" w:rsidRDefault="0089783B" w:rsidP="00732D04">
    <w:pPr>
      <w:pStyle w:val="Footer"/>
    </w:pP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14330" w14:textId="77777777" w:rsidR="0035268B" w:rsidRDefault="0035268B" w:rsidP="00150E53">
      <w:pPr>
        <w:spacing w:after="0" w:line="240" w:lineRule="auto"/>
      </w:pPr>
      <w:r>
        <w:separator/>
      </w:r>
    </w:p>
  </w:footnote>
  <w:footnote w:type="continuationSeparator" w:id="0">
    <w:p w14:paraId="75DECA08" w14:textId="77777777" w:rsidR="0035268B" w:rsidRDefault="0035268B"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1346D" w14:textId="6F8E4D9C" w:rsidR="0089783B" w:rsidRDefault="00B202B5" w:rsidP="009F5260">
    <w:pPr>
      <w:pStyle w:val="Header"/>
      <w:tabs>
        <w:tab w:val="clear" w:pos="4513"/>
        <w:tab w:val="clear" w:pos="9026"/>
        <w:tab w:val="right" w:pos="15309"/>
      </w:tabs>
    </w:pPr>
    <w:r>
      <w:rPr>
        <w:noProof/>
      </w:rPr>
      <w:drawing>
        <wp:inline distT="0" distB="0" distL="0" distR="0" wp14:anchorId="57D4FBE8" wp14:editId="20D0E2A0">
          <wp:extent cx="609573" cy="431271"/>
          <wp:effectExtent l="0" t="0" r="635" b="635"/>
          <wp:docPr id="32" name="Picture 3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49176" cy="459290"/>
                  </a:xfrm>
                  <a:prstGeom prst="rect">
                    <a:avLst/>
                  </a:prstGeom>
                </pic:spPr>
              </pic:pic>
            </a:graphicData>
          </a:graphic>
        </wp:inline>
      </w:drawing>
    </w:r>
    <w:r w:rsidRPr="00B202B5">
      <w:rPr>
        <w:b/>
        <w:bCs/>
        <w:sz w:val="24"/>
        <w:szCs w:val="24"/>
      </w:rPr>
      <w:t xml:space="preserve"> </w:t>
    </w:r>
    <w:r w:rsidRPr="0094488F">
      <w:rPr>
        <w:b/>
        <w:bCs/>
        <w:sz w:val="24"/>
        <w:szCs w:val="24"/>
      </w:rPr>
      <w:t xml:space="preserve">Calculation </w:t>
    </w:r>
    <w:proofErr w:type="gramStart"/>
    <w:r w:rsidRPr="0094488F">
      <w:rPr>
        <w:b/>
        <w:bCs/>
        <w:sz w:val="24"/>
        <w:szCs w:val="24"/>
      </w:rPr>
      <w:t>Policy :</w:t>
    </w:r>
    <w:proofErr w:type="gramEnd"/>
    <w:r w:rsidRPr="0094488F">
      <w:rPr>
        <w:b/>
        <w:bCs/>
        <w:sz w:val="24"/>
        <w:szCs w:val="24"/>
      </w:rPr>
      <w:t xml:space="preserve"> </w:t>
    </w:r>
    <w:r>
      <w:rPr>
        <w:b/>
        <w:bCs/>
        <w:sz w:val="24"/>
        <w:szCs w:val="24"/>
      </w:rPr>
      <w:t>UKS2 (Y5/6)</w:t>
    </w:r>
    <w:r w:rsidR="0089783B">
      <w:rPr>
        <w:rFonts w:ascii="Arial" w:hAnsi="Arial" w:cs="Arial"/>
      </w:rPr>
      <w:tab/>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4F3E6D"/>
    <w:multiLevelType w:val="hybridMultilevel"/>
    <w:tmpl w:val="EE445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3"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42AAD"/>
    <w:multiLevelType w:val="multilevel"/>
    <w:tmpl w:val="D856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C16F78"/>
    <w:multiLevelType w:val="hybridMultilevel"/>
    <w:tmpl w:val="4238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1817046">
    <w:abstractNumId w:val="4"/>
  </w:num>
  <w:num w:numId="2" w16cid:durableId="892886702">
    <w:abstractNumId w:val="0"/>
  </w:num>
  <w:num w:numId="3" w16cid:durableId="1758744828">
    <w:abstractNumId w:val="3"/>
  </w:num>
  <w:num w:numId="4" w16cid:durableId="624238921">
    <w:abstractNumId w:val="6"/>
  </w:num>
  <w:num w:numId="5" w16cid:durableId="832112053">
    <w:abstractNumId w:val="2"/>
  </w:num>
  <w:num w:numId="6" w16cid:durableId="1516076298">
    <w:abstractNumId w:val="5"/>
  </w:num>
  <w:num w:numId="7" w16cid:durableId="1244216997">
    <w:abstractNumId w:val="7"/>
  </w:num>
  <w:num w:numId="8" w16cid:durableId="447090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C2E"/>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A7D"/>
    <w:rsid w:val="001B2BC4"/>
    <w:rsid w:val="001C1810"/>
    <w:rsid w:val="001C2D3B"/>
    <w:rsid w:val="001C30D3"/>
    <w:rsid w:val="001C4DAD"/>
    <w:rsid w:val="001C6963"/>
    <w:rsid w:val="001C7D6C"/>
    <w:rsid w:val="001D0F1F"/>
    <w:rsid w:val="001D266E"/>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268B"/>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03A2"/>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1F1C"/>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3F03"/>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E7F57"/>
    <w:rsid w:val="006F1094"/>
    <w:rsid w:val="006F57F7"/>
    <w:rsid w:val="006F6515"/>
    <w:rsid w:val="00723F68"/>
    <w:rsid w:val="00724CCD"/>
    <w:rsid w:val="00726062"/>
    <w:rsid w:val="00732D04"/>
    <w:rsid w:val="00744305"/>
    <w:rsid w:val="007447FD"/>
    <w:rsid w:val="00747469"/>
    <w:rsid w:val="00757880"/>
    <w:rsid w:val="007619EA"/>
    <w:rsid w:val="00762ABA"/>
    <w:rsid w:val="007636C2"/>
    <w:rsid w:val="0077165D"/>
    <w:rsid w:val="007769E5"/>
    <w:rsid w:val="00781B0C"/>
    <w:rsid w:val="00787508"/>
    <w:rsid w:val="00797DDE"/>
    <w:rsid w:val="007A1735"/>
    <w:rsid w:val="007A3320"/>
    <w:rsid w:val="007A3D1E"/>
    <w:rsid w:val="007A65CA"/>
    <w:rsid w:val="007A7F86"/>
    <w:rsid w:val="007B2241"/>
    <w:rsid w:val="007B271E"/>
    <w:rsid w:val="007C2967"/>
    <w:rsid w:val="007C36B5"/>
    <w:rsid w:val="007C397F"/>
    <w:rsid w:val="007C3DD9"/>
    <w:rsid w:val="007C4798"/>
    <w:rsid w:val="007C47BA"/>
    <w:rsid w:val="007C5687"/>
    <w:rsid w:val="007C6535"/>
    <w:rsid w:val="007D7D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2BF5"/>
    <w:rsid w:val="00873A58"/>
    <w:rsid w:val="008749A1"/>
    <w:rsid w:val="0087726C"/>
    <w:rsid w:val="00877F34"/>
    <w:rsid w:val="00880B59"/>
    <w:rsid w:val="00885DAC"/>
    <w:rsid w:val="00890F83"/>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0794B"/>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4A23"/>
    <w:rsid w:val="00A85F3C"/>
    <w:rsid w:val="00A91159"/>
    <w:rsid w:val="00A93DF3"/>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02B5"/>
    <w:rsid w:val="00B23BBA"/>
    <w:rsid w:val="00B24038"/>
    <w:rsid w:val="00B249DD"/>
    <w:rsid w:val="00B308C9"/>
    <w:rsid w:val="00B31968"/>
    <w:rsid w:val="00B341C8"/>
    <w:rsid w:val="00B42910"/>
    <w:rsid w:val="00B42DC2"/>
    <w:rsid w:val="00B4314A"/>
    <w:rsid w:val="00B468A7"/>
    <w:rsid w:val="00B52CDE"/>
    <w:rsid w:val="00B532E5"/>
    <w:rsid w:val="00B541EB"/>
    <w:rsid w:val="00B56A15"/>
    <w:rsid w:val="00B600DA"/>
    <w:rsid w:val="00B61D9B"/>
    <w:rsid w:val="00B70E3E"/>
    <w:rsid w:val="00B71493"/>
    <w:rsid w:val="00B82297"/>
    <w:rsid w:val="00B85E37"/>
    <w:rsid w:val="00B92895"/>
    <w:rsid w:val="00B96008"/>
    <w:rsid w:val="00B97EE5"/>
    <w:rsid w:val="00BA2A32"/>
    <w:rsid w:val="00BA426C"/>
    <w:rsid w:val="00BA5D0E"/>
    <w:rsid w:val="00BA7CD7"/>
    <w:rsid w:val="00BB0FDD"/>
    <w:rsid w:val="00BB1949"/>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2FE9"/>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6A3B"/>
    <w:rsid w:val="00CB76CB"/>
    <w:rsid w:val="00CC2F87"/>
    <w:rsid w:val="00CC7E43"/>
    <w:rsid w:val="00CD480D"/>
    <w:rsid w:val="00CE0CD3"/>
    <w:rsid w:val="00CF03B5"/>
    <w:rsid w:val="00CF2539"/>
    <w:rsid w:val="00CF61CB"/>
    <w:rsid w:val="00CF784A"/>
    <w:rsid w:val="00D01517"/>
    <w:rsid w:val="00D04228"/>
    <w:rsid w:val="00D05F79"/>
    <w:rsid w:val="00D05FE3"/>
    <w:rsid w:val="00D068D6"/>
    <w:rsid w:val="00D10266"/>
    <w:rsid w:val="00D135B5"/>
    <w:rsid w:val="00D201C8"/>
    <w:rsid w:val="00D21B8F"/>
    <w:rsid w:val="00D22ED3"/>
    <w:rsid w:val="00D272DB"/>
    <w:rsid w:val="00D304C7"/>
    <w:rsid w:val="00D31FF9"/>
    <w:rsid w:val="00D35736"/>
    <w:rsid w:val="00D51524"/>
    <w:rsid w:val="00D51580"/>
    <w:rsid w:val="00D51D9C"/>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E67F7"/>
    <w:rsid w:val="00DF049E"/>
    <w:rsid w:val="00DF2FAE"/>
    <w:rsid w:val="00DF53F5"/>
    <w:rsid w:val="00DF5D93"/>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76CAC"/>
    <w:rsid w:val="00E811DF"/>
    <w:rsid w:val="00E81583"/>
    <w:rsid w:val="00E83892"/>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2062"/>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1E01"/>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7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semiHidden/>
    <w:unhideWhenUsed/>
    <w:rsid w:val="00DF5D9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083315">
      <w:bodyDiv w:val="1"/>
      <w:marLeft w:val="0"/>
      <w:marRight w:val="0"/>
      <w:marTop w:val="0"/>
      <w:marBottom w:val="0"/>
      <w:divBdr>
        <w:top w:val="none" w:sz="0" w:space="0" w:color="auto"/>
        <w:left w:val="none" w:sz="0" w:space="0" w:color="auto"/>
        <w:bottom w:val="none" w:sz="0" w:space="0" w:color="auto"/>
        <w:right w:val="none" w:sz="0" w:space="0" w:color="auto"/>
      </w:divBdr>
      <w:divsChild>
        <w:div w:id="1002590918">
          <w:marLeft w:val="0"/>
          <w:marRight w:val="0"/>
          <w:marTop w:val="0"/>
          <w:marBottom w:val="0"/>
          <w:divBdr>
            <w:top w:val="none" w:sz="0" w:space="0" w:color="auto"/>
            <w:left w:val="none" w:sz="0" w:space="0" w:color="auto"/>
            <w:bottom w:val="none" w:sz="0" w:space="0" w:color="auto"/>
            <w:right w:val="none" w:sz="0" w:space="0" w:color="auto"/>
          </w:divBdr>
          <w:divsChild>
            <w:div w:id="1047753394">
              <w:marLeft w:val="0"/>
              <w:marRight w:val="0"/>
              <w:marTop w:val="0"/>
              <w:marBottom w:val="0"/>
              <w:divBdr>
                <w:top w:val="none" w:sz="0" w:space="0" w:color="auto"/>
                <w:left w:val="none" w:sz="0" w:space="0" w:color="auto"/>
                <w:bottom w:val="none" w:sz="0" w:space="0" w:color="auto"/>
                <w:right w:val="none" w:sz="0" w:space="0" w:color="auto"/>
              </w:divBdr>
              <w:divsChild>
                <w:div w:id="1236162080">
                  <w:marLeft w:val="0"/>
                  <w:marRight w:val="0"/>
                  <w:marTop w:val="0"/>
                  <w:marBottom w:val="0"/>
                  <w:divBdr>
                    <w:top w:val="none" w:sz="0" w:space="0" w:color="auto"/>
                    <w:left w:val="none" w:sz="0" w:space="0" w:color="auto"/>
                    <w:bottom w:val="none" w:sz="0" w:space="0" w:color="auto"/>
                    <w:right w:val="none" w:sz="0" w:space="0" w:color="auto"/>
                  </w:divBdr>
                  <w:divsChild>
                    <w:div w:id="14732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2231">
      <w:bodyDiv w:val="1"/>
      <w:marLeft w:val="0"/>
      <w:marRight w:val="0"/>
      <w:marTop w:val="0"/>
      <w:marBottom w:val="0"/>
      <w:divBdr>
        <w:top w:val="none" w:sz="0" w:space="0" w:color="auto"/>
        <w:left w:val="none" w:sz="0" w:space="0" w:color="auto"/>
        <w:bottom w:val="none" w:sz="0" w:space="0" w:color="auto"/>
        <w:right w:val="none" w:sz="0" w:space="0" w:color="auto"/>
      </w:divBdr>
      <w:divsChild>
        <w:div w:id="813524344">
          <w:marLeft w:val="0"/>
          <w:marRight w:val="0"/>
          <w:marTop w:val="0"/>
          <w:marBottom w:val="0"/>
          <w:divBdr>
            <w:top w:val="none" w:sz="0" w:space="0" w:color="auto"/>
            <w:left w:val="none" w:sz="0" w:space="0" w:color="auto"/>
            <w:bottom w:val="none" w:sz="0" w:space="0" w:color="auto"/>
            <w:right w:val="none" w:sz="0" w:space="0" w:color="auto"/>
          </w:divBdr>
          <w:divsChild>
            <w:div w:id="884291442">
              <w:marLeft w:val="0"/>
              <w:marRight w:val="0"/>
              <w:marTop w:val="0"/>
              <w:marBottom w:val="0"/>
              <w:divBdr>
                <w:top w:val="none" w:sz="0" w:space="0" w:color="auto"/>
                <w:left w:val="none" w:sz="0" w:space="0" w:color="auto"/>
                <w:bottom w:val="none" w:sz="0" w:space="0" w:color="auto"/>
                <w:right w:val="none" w:sz="0" w:space="0" w:color="auto"/>
              </w:divBdr>
              <w:divsChild>
                <w:div w:id="1176531941">
                  <w:marLeft w:val="0"/>
                  <w:marRight w:val="0"/>
                  <w:marTop w:val="0"/>
                  <w:marBottom w:val="0"/>
                  <w:divBdr>
                    <w:top w:val="none" w:sz="0" w:space="0" w:color="auto"/>
                    <w:left w:val="none" w:sz="0" w:space="0" w:color="auto"/>
                    <w:bottom w:val="none" w:sz="0" w:space="0" w:color="auto"/>
                    <w:right w:val="none" w:sz="0" w:space="0" w:color="auto"/>
                  </w:divBdr>
                  <w:divsChild>
                    <w:div w:id="75972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586156">
      <w:bodyDiv w:val="1"/>
      <w:marLeft w:val="0"/>
      <w:marRight w:val="0"/>
      <w:marTop w:val="0"/>
      <w:marBottom w:val="0"/>
      <w:divBdr>
        <w:top w:val="none" w:sz="0" w:space="0" w:color="auto"/>
        <w:left w:val="none" w:sz="0" w:space="0" w:color="auto"/>
        <w:bottom w:val="none" w:sz="0" w:space="0" w:color="auto"/>
        <w:right w:val="none" w:sz="0" w:space="0" w:color="auto"/>
      </w:divBdr>
      <w:divsChild>
        <w:div w:id="1341548754">
          <w:marLeft w:val="0"/>
          <w:marRight w:val="0"/>
          <w:marTop w:val="0"/>
          <w:marBottom w:val="0"/>
          <w:divBdr>
            <w:top w:val="none" w:sz="0" w:space="0" w:color="auto"/>
            <w:left w:val="none" w:sz="0" w:space="0" w:color="auto"/>
            <w:bottom w:val="none" w:sz="0" w:space="0" w:color="auto"/>
            <w:right w:val="none" w:sz="0" w:space="0" w:color="auto"/>
          </w:divBdr>
          <w:divsChild>
            <w:div w:id="1911959634">
              <w:marLeft w:val="0"/>
              <w:marRight w:val="0"/>
              <w:marTop w:val="0"/>
              <w:marBottom w:val="0"/>
              <w:divBdr>
                <w:top w:val="none" w:sz="0" w:space="0" w:color="auto"/>
                <w:left w:val="none" w:sz="0" w:space="0" w:color="auto"/>
                <w:bottom w:val="none" w:sz="0" w:space="0" w:color="auto"/>
                <w:right w:val="none" w:sz="0" w:space="0" w:color="auto"/>
              </w:divBdr>
              <w:divsChild>
                <w:div w:id="1055811684">
                  <w:marLeft w:val="0"/>
                  <w:marRight w:val="0"/>
                  <w:marTop w:val="0"/>
                  <w:marBottom w:val="0"/>
                  <w:divBdr>
                    <w:top w:val="none" w:sz="0" w:space="0" w:color="auto"/>
                    <w:left w:val="none" w:sz="0" w:space="0" w:color="auto"/>
                    <w:bottom w:val="none" w:sz="0" w:space="0" w:color="auto"/>
                    <w:right w:val="none" w:sz="0" w:space="0" w:color="auto"/>
                  </w:divBdr>
                  <w:divsChild>
                    <w:div w:id="69141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png"/><Relationship Id="rId63" Type="http://schemas.openxmlformats.org/officeDocument/2006/relationships/image" Target="media/image56.jpeg"/><Relationship Id="rId84" Type="http://schemas.openxmlformats.org/officeDocument/2006/relationships/image" Target="media/image77.png"/><Relationship Id="rId138" Type="http://schemas.openxmlformats.org/officeDocument/2006/relationships/image" Target="media/image131.jpeg"/><Relationship Id="rId107" Type="http://schemas.openxmlformats.org/officeDocument/2006/relationships/image" Target="media/image100.jpe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pn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png"/><Relationship Id="rId134" Type="http://schemas.openxmlformats.org/officeDocument/2006/relationships/image" Target="media/image127.jpe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png"/><Relationship Id="rId59" Type="http://schemas.openxmlformats.org/officeDocument/2006/relationships/image" Target="media/image52.jpeg"/><Relationship Id="rId103" Type="http://schemas.openxmlformats.org/officeDocument/2006/relationships/image" Target="media/image96.png"/><Relationship Id="rId108" Type="http://schemas.openxmlformats.org/officeDocument/2006/relationships/image" Target="media/image101.jpeg"/><Relationship Id="rId124" Type="http://schemas.openxmlformats.org/officeDocument/2006/relationships/image" Target="media/image117.pn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png"/><Relationship Id="rId75" Type="http://schemas.openxmlformats.org/officeDocument/2006/relationships/image" Target="media/image68.jpeg"/><Relationship Id="rId91" Type="http://schemas.openxmlformats.org/officeDocument/2006/relationships/image" Target="media/image84.png"/><Relationship Id="rId96" Type="http://schemas.openxmlformats.org/officeDocument/2006/relationships/image" Target="media/image89.jpeg"/><Relationship Id="rId14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png"/><Relationship Id="rId44" Type="http://schemas.openxmlformats.org/officeDocument/2006/relationships/image" Target="media/image37.jpeg"/><Relationship Id="rId60" Type="http://schemas.openxmlformats.org/officeDocument/2006/relationships/image" Target="media/image53.pn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9.pn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jpe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png"/><Relationship Id="rId15" Type="http://schemas.openxmlformats.org/officeDocument/2006/relationships/image" Target="media/image8.pn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pn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jpeg"/><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jpeg"/><Relationship Id="rId68" Type="http://schemas.openxmlformats.org/officeDocument/2006/relationships/image" Target="media/image61.pn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6"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33.jp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8855B-EC00-E444-9844-E941C735D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3467</Words>
  <Characters>19767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2024-12-18T22:19:00Z</dcterms:created>
  <dcterms:modified xsi:type="dcterms:W3CDTF">2024-12-18T22:19:00Z</dcterms:modified>
</cp:coreProperties>
</file>